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CEF3" w14:textId="77777777" w:rsidR="008E5E5C" w:rsidRDefault="008E5E5C">
      <w:pPr>
        <w:pStyle w:val="Textoindependiente"/>
        <w:rPr>
          <w:rFonts w:ascii="Times New Roman"/>
          <w:sz w:val="20"/>
        </w:rPr>
      </w:pPr>
    </w:p>
    <w:p w14:paraId="69250F66" w14:textId="77777777" w:rsidR="00E61F1B" w:rsidRDefault="00E61F1B" w:rsidP="00E61F1B">
      <w:pPr>
        <w:pStyle w:val="Textoindependiente"/>
        <w:spacing w:before="51" w:line="276" w:lineRule="auto"/>
        <w:ind w:right="226"/>
        <w:jc w:val="both"/>
      </w:pPr>
    </w:p>
    <w:p w14:paraId="4DCCB510" w14:textId="77777777" w:rsidR="008E5E5C" w:rsidRDefault="003E2B09">
      <w:pPr>
        <w:pStyle w:val="Textoindependiente"/>
        <w:spacing w:before="51" w:line="276" w:lineRule="auto"/>
        <w:ind w:left="220" w:right="226"/>
        <w:jc w:val="both"/>
      </w:pPr>
      <w:r>
        <w:t>La Pontificia Universidad Católica de Valparaíso a través de la Dirección de Estudios Avanzados ha creado un conjunto de instrumentos de financiamiento, para el fortalecimiento y aseguramiento de la calidad de sus programas de postgrado</w:t>
      </w:r>
    </w:p>
    <w:p w14:paraId="414B0E10" w14:textId="77777777" w:rsidR="008E5E5C" w:rsidRDefault="003E2B09">
      <w:pPr>
        <w:pStyle w:val="Textoindependiente"/>
        <w:spacing w:before="202" w:line="276" w:lineRule="auto"/>
        <w:ind w:left="220" w:right="222"/>
        <w:jc w:val="both"/>
      </w:pPr>
      <w:r>
        <w:t>Su propósito es disponer de un sistema transparente e integral de mejoramiento continuo en la formación de postgrado que fortalezca la internalización, la vinculación con el medio y el desarrollo general de los programas y favorezca el quehacer de los estudiantes de postgrado.</w:t>
      </w:r>
    </w:p>
    <w:p w14:paraId="77676130" w14:textId="77777777" w:rsidR="008E5E5C" w:rsidRDefault="008E5E5C">
      <w:pPr>
        <w:pStyle w:val="Textoindependiente"/>
      </w:pPr>
    </w:p>
    <w:p w14:paraId="5408656C" w14:textId="77777777" w:rsidR="008E5E5C" w:rsidRDefault="008E5E5C">
      <w:pPr>
        <w:pStyle w:val="Textoindependiente"/>
        <w:spacing w:before="11"/>
        <w:rPr>
          <w:sz w:val="33"/>
        </w:rPr>
      </w:pPr>
    </w:p>
    <w:p w14:paraId="6127CB28" w14:textId="77777777" w:rsidR="008E5E5C" w:rsidRDefault="003E2B09">
      <w:pPr>
        <w:pStyle w:val="Ttulo1"/>
      </w:pPr>
      <w:r>
        <w:t>OBJETIVO</w:t>
      </w:r>
    </w:p>
    <w:p w14:paraId="4EA99F16" w14:textId="77777777" w:rsidR="008E5E5C" w:rsidRDefault="008E5E5C">
      <w:pPr>
        <w:pStyle w:val="Textoindependiente"/>
        <w:spacing w:before="7"/>
        <w:rPr>
          <w:b/>
          <w:sz w:val="20"/>
        </w:rPr>
      </w:pPr>
    </w:p>
    <w:p w14:paraId="5C48FBDD" w14:textId="77777777" w:rsidR="008E5E5C" w:rsidRDefault="003E2B09">
      <w:pPr>
        <w:pStyle w:val="Textoindependiente"/>
        <w:spacing w:before="1" w:line="276" w:lineRule="auto"/>
        <w:ind w:left="220" w:right="213"/>
        <w:jc w:val="both"/>
      </w:pPr>
      <w:r>
        <w:t xml:space="preserve">El objetivo de la </w:t>
      </w:r>
      <w:r>
        <w:rPr>
          <w:b/>
        </w:rPr>
        <w:t xml:space="preserve">“Beca de Manutención” </w:t>
      </w:r>
      <w:r>
        <w:t>es favorecer la permanencia de alumnos, en los programas de postgrado, y que no han sido beneficiados con becas otorgadas por otro organismo o institución nacional o internacional y promover la dedicación de los estudiantes a sus actividades de</w:t>
      </w:r>
      <w:r>
        <w:rPr>
          <w:spacing w:val="-4"/>
        </w:rPr>
        <w:t xml:space="preserve"> </w:t>
      </w:r>
      <w:r>
        <w:t>postgrado</w:t>
      </w:r>
    </w:p>
    <w:p w14:paraId="76F32433" w14:textId="77777777" w:rsidR="008E5E5C" w:rsidRDefault="008E5E5C">
      <w:pPr>
        <w:pStyle w:val="Textoindependiente"/>
      </w:pPr>
    </w:p>
    <w:p w14:paraId="68C0AD57" w14:textId="77777777" w:rsidR="008E5E5C" w:rsidRDefault="008E5E5C">
      <w:pPr>
        <w:pStyle w:val="Textoindependiente"/>
      </w:pPr>
    </w:p>
    <w:p w14:paraId="42C6C357" w14:textId="77777777" w:rsidR="008E5E5C" w:rsidRDefault="003E2B09">
      <w:pPr>
        <w:pStyle w:val="Ttulo1"/>
        <w:spacing w:before="181"/>
      </w:pPr>
      <w:r>
        <w:t>CONDICIONES Y CARACTERISTICAS GENERALES</w:t>
      </w:r>
    </w:p>
    <w:p w14:paraId="5E40A730" w14:textId="77777777" w:rsidR="008E5E5C" w:rsidRDefault="008E5E5C">
      <w:pPr>
        <w:pStyle w:val="Textoindependiente"/>
        <w:rPr>
          <w:b/>
          <w:sz w:val="20"/>
        </w:rPr>
      </w:pPr>
    </w:p>
    <w:p w14:paraId="715ABA52" w14:textId="77777777" w:rsidR="008E5E5C" w:rsidRDefault="003E2B09">
      <w:pPr>
        <w:pStyle w:val="Textoindependiente"/>
        <w:ind w:left="220"/>
        <w:jc w:val="both"/>
      </w:pPr>
      <w:r>
        <w:t>La “Beca de Manutención” está dirigida a:</w:t>
      </w:r>
    </w:p>
    <w:p w14:paraId="40AACC7B" w14:textId="77777777" w:rsidR="008E5E5C" w:rsidRDefault="003E2B09">
      <w:pPr>
        <w:pStyle w:val="Prrafodelista"/>
        <w:numPr>
          <w:ilvl w:val="0"/>
          <w:numId w:val="1"/>
        </w:numPr>
        <w:tabs>
          <w:tab w:val="left" w:pos="940"/>
          <w:tab w:val="left" w:pos="941"/>
        </w:tabs>
        <w:spacing w:before="44"/>
        <w:ind w:hanging="361"/>
        <w:rPr>
          <w:sz w:val="24"/>
        </w:rPr>
      </w:pPr>
      <w:r>
        <w:rPr>
          <w:sz w:val="24"/>
        </w:rPr>
        <w:t>Alumnos chilenos de programas de</w:t>
      </w:r>
      <w:r>
        <w:rPr>
          <w:spacing w:val="-4"/>
          <w:sz w:val="24"/>
        </w:rPr>
        <w:t xml:space="preserve"> </w:t>
      </w:r>
      <w:r>
        <w:rPr>
          <w:sz w:val="24"/>
        </w:rPr>
        <w:t>Doctorados</w:t>
      </w:r>
    </w:p>
    <w:p w14:paraId="73736BB7" w14:textId="77777777" w:rsidR="008E5E5C" w:rsidRDefault="003E2B09">
      <w:pPr>
        <w:pStyle w:val="Prrafodelista"/>
        <w:numPr>
          <w:ilvl w:val="0"/>
          <w:numId w:val="1"/>
        </w:numPr>
        <w:tabs>
          <w:tab w:val="left" w:pos="940"/>
          <w:tab w:val="left" w:pos="941"/>
        </w:tabs>
        <w:spacing w:before="45"/>
        <w:ind w:hanging="361"/>
        <w:rPr>
          <w:sz w:val="24"/>
        </w:rPr>
      </w:pPr>
      <w:r>
        <w:rPr>
          <w:sz w:val="24"/>
        </w:rPr>
        <w:t>Alumnos chilenos y extranjeros de programas de Magíster</w:t>
      </w:r>
      <w:r>
        <w:rPr>
          <w:spacing w:val="-13"/>
          <w:sz w:val="24"/>
        </w:rPr>
        <w:t xml:space="preserve"> </w:t>
      </w:r>
      <w:r>
        <w:rPr>
          <w:sz w:val="24"/>
        </w:rPr>
        <w:t>Acreditados</w:t>
      </w:r>
    </w:p>
    <w:p w14:paraId="2DF82DF0" w14:textId="77777777" w:rsidR="008E5E5C" w:rsidRDefault="008E5E5C">
      <w:pPr>
        <w:pStyle w:val="Textoindependiente"/>
        <w:spacing w:before="3"/>
        <w:rPr>
          <w:sz w:val="31"/>
        </w:rPr>
      </w:pPr>
    </w:p>
    <w:p w14:paraId="25071DBE" w14:textId="77777777" w:rsidR="008E5E5C" w:rsidRDefault="003E2B09">
      <w:pPr>
        <w:spacing w:line="276" w:lineRule="auto"/>
        <w:ind w:left="220" w:right="229"/>
        <w:jc w:val="both"/>
        <w:rPr>
          <w:b/>
          <w:sz w:val="24"/>
        </w:rPr>
      </w:pPr>
      <w:r>
        <w:rPr>
          <w:b/>
          <w:sz w:val="24"/>
          <w:u w:val="single"/>
        </w:rPr>
        <w:t>Para Doctorados:</w:t>
      </w:r>
      <w:r>
        <w:rPr>
          <w:b/>
          <w:sz w:val="24"/>
        </w:rPr>
        <w:t xml:space="preserve"> </w:t>
      </w:r>
      <w:r>
        <w:rPr>
          <w:sz w:val="24"/>
        </w:rPr>
        <w:t xml:space="preserve">Una vez adjudicada la beca, el alumno podrá renovarla hasta por un plazo máximo de 4 años, </w:t>
      </w:r>
      <w:r>
        <w:rPr>
          <w:b/>
          <w:sz w:val="24"/>
          <w:u w:val="single"/>
        </w:rPr>
        <w:t>contados de la fecha de ingreso del alumno al programa.</w:t>
      </w:r>
    </w:p>
    <w:p w14:paraId="1D0CB56D" w14:textId="77777777" w:rsidR="008E5E5C" w:rsidRDefault="008E5E5C">
      <w:pPr>
        <w:pStyle w:val="Textoindependiente"/>
        <w:rPr>
          <w:b/>
          <w:sz w:val="12"/>
        </w:rPr>
      </w:pPr>
    </w:p>
    <w:p w14:paraId="0B98E14E" w14:textId="77777777" w:rsidR="008E5E5C" w:rsidRDefault="003E2B09">
      <w:pPr>
        <w:pStyle w:val="Textoindependiente"/>
        <w:spacing w:before="52" w:line="276" w:lineRule="auto"/>
        <w:ind w:left="220" w:right="220"/>
        <w:jc w:val="both"/>
      </w:pPr>
      <w:r>
        <w:t>Durante el año, la beca será renovada semestralmente de acuerdo al avance curricular y desempeño académico del alumno, el cual será evaluado por el Comité de Evaluación de la Dirección de Estudios Avanzados.</w:t>
      </w:r>
    </w:p>
    <w:p w14:paraId="0308247D" w14:textId="77777777" w:rsidR="008E5E5C" w:rsidRDefault="008E5E5C">
      <w:pPr>
        <w:spacing w:line="276" w:lineRule="auto"/>
        <w:jc w:val="both"/>
        <w:sectPr w:rsidR="008E5E5C">
          <w:headerReference w:type="default" r:id="rId7"/>
          <w:type w:val="continuous"/>
          <w:pgSz w:w="12240" w:h="15840"/>
          <w:pgMar w:top="2900" w:right="1480" w:bottom="280" w:left="1340" w:header="284" w:footer="720" w:gutter="0"/>
          <w:cols w:space="720"/>
        </w:sectPr>
      </w:pPr>
    </w:p>
    <w:p w14:paraId="6A6C76E5" w14:textId="77777777" w:rsidR="008E5E5C" w:rsidRDefault="008E5E5C">
      <w:pPr>
        <w:pStyle w:val="Textoindependiente"/>
        <w:spacing w:before="4"/>
        <w:rPr>
          <w:sz w:val="23"/>
        </w:rPr>
      </w:pPr>
    </w:p>
    <w:p w14:paraId="5E1A24D4" w14:textId="77777777" w:rsidR="008E5E5C" w:rsidRDefault="003E2B09">
      <w:pPr>
        <w:spacing w:before="51" w:line="276" w:lineRule="auto"/>
        <w:ind w:left="220" w:right="229"/>
        <w:jc w:val="both"/>
        <w:rPr>
          <w:b/>
          <w:sz w:val="24"/>
        </w:rPr>
      </w:pPr>
      <w:r>
        <w:rPr>
          <w:b/>
          <w:sz w:val="24"/>
          <w:u w:val="single"/>
        </w:rPr>
        <w:t>Para Magíster:</w:t>
      </w:r>
      <w:r>
        <w:rPr>
          <w:b/>
          <w:sz w:val="24"/>
        </w:rPr>
        <w:t xml:space="preserve"> </w:t>
      </w:r>
      <w:r>
        <w:rPr>
          <w:sz w:val="24"/>
        </w:rPr>
        <w:t xml:space="preserve">Una vez adjudicada la beca, el alumno podrá renovarla hasta por un plazo máximo de 2 años, </w:t>
      </w:r>
      <w:r>
        <w:rPr>
          <w:b/>
          <w:sz w:val="24"/>
          <w:u w:val="single"/>
        </w:rPr>
        <w:t>contados de la fecha de ingreso del alumno al programa.</w:t>
      </w:r>
    </w:p>
    <w:p w14:paraId="2C03D09A" w14:textId="77777777" w:rsidR="008E5E5C" w:rsidRDefault="003E2B09">
      <w:pPr>
        <w:pStyle w:val="Textoindependiente"/>
        <w:spacing w:before="51" w:line="276" w:lineRule="auto"/>
        <w:ind w:left="220" w:right="218"/>
        <w:jc w:val="both"/>
      </w:pPr>
      <w:r>
        <w:t>Durante el año, la beca será renovada semestralmente de acuerdo al avance curricular y desempeño académico del alumno, el cual será evaluado por el Comité de Evaluación de la Dirección de Estudios Avanzados.</w:t>
      </w:r>
    </w:p>
    <w:p w14:paraId="296679E4" w14:textId="77777777" w:rsidR="008E5E5C" w:rsidRDefault="008E5E5C">
      <w:pPr>
        <w:pStyle w:val="Textoindependiente"/>
      </w:pPr>
    </w:p>
    <w:p w14:paraId="5B5EE06A" w14:textId="77777777" w:rsidR="008E5E5C" w:rsidRDefault="008E5E5C">
      <w:pPr>
        <w:pStyle w:val="Textoindependiente"/>
        <w:spacing w:before="5"/>
      </w:pPr>
    </w:p>
    <w:p w14:paraId="61D43260" w14:textId="77777777" w:rsidR="008E5E5C" w:rsidRDefault="003E2B09">
      <w:pPr>
        <w:pStyle w:val="Textoindependiente"/>
        <w:spacing w:line="276" w:lineRule="auto"/>
        <w:ind w:left="220" w:right="211"/>
        <w:jc w:val="both"/>
      </w:pPr>
      <w:r>
        <w:t xml:space="preserve">Además de lo anterior, el alumno deberá certificar haber postulado a becas </w:t>
      </w:r>
      <w:proofErr w:type="spellStart"/>
      <w:r>
        <w:t>Conicyt</w:t>
      </w:r>
      <w:proofErr w:type="spellEnd"/>
      <w:r>
        <w:t xml:space="preserve"> (para programas acreditados), tanto para la postulación como para la renovación de la beca de manutención PUCV. Semestralmente, la DEA supervisará el cumplimiento de los compromisos académicos, pudiendo dar término a la beca cuando no se cumplan dichos compromisos.</w:t>
      </w:r>
    </w:p>
    <w:p w14:paraId="249D6DFC" w14:textId="77777777" w:rsidR="008E5E5C" w:rsidRDefault="003E2B09">
      <w:pPr>
        <w:pStyle w:val="Textoindependiente"/>
        <w:spacing w:before="202" w:line="276" w:lineRule="auto"/>
        <w:ind w:left="220" w:right="222"/>
        <w:jc w:val="both"/>
      </w:pPr>
      <w:r>
        <w:t xml:space="preserve">El alumno deberá tener residencia en Chile y </w:t>
      </w:r>
      <w:proofErr w:type="gramStart"/>
      <w:r>
        <w:t>en caso que</w:t>
      </w:r>
      <w:proofErr w:type="gramEnd"/>
      <w:r>
        <w:t xml:space="preserve"> deba ausentarse del país, deberá informar a la DEA presentando además una carta de respaldo de su director de tesis, que justifique los motivos de su viaje.</w:t>
      </w:r>
    </w:p>
    <w:p w14:paraId="46911F9C" w14:textId="77777777" w:rsidR="008E5E5C" w:rsidRDefault="008E5E5C">
      <w:pPr>
        <w:pStyle w:val="Textoindependiente"/>
      </w:pPr>
    </w:p>
    <w:p w14:paraId="48766CF4" w14:textId="77777777" w:rsidR="008E5E5C" w:rsidRDefault="008E5E5C">
      <w:pPr>
        <w:pStyle w:val="Textoindependiente"/>
        <w:spacing w:before="3"/>
        <w:rPr>
          <w:sz w:val="20"/>
        </w:rPr>
      </w:pPr>
    </w:p>
    <w:p w14:paraId="023E98D9" w14:textId="77777777" w:rsidR="008E5E5C" w:rsidRDefault="003E2B09">
      <w:pPr>
        <w:pStyle w:val="Textoindependiente"/>
        <w:spacing w:line="276" w:lineRule="auto"/>
        <w:ind w:left="119" w:right="98"/>
        <w:jc w:val="both"/>
      </w:pPr>
      <w:r>
        <w:t>Cualquier inhabilidad relacionada con el avance curricular y desempeño académico, detectada por el Comité de Evaluación de la Dirección de Estudios Avanzados, podrá dar término a la beca cuando no se cumplan dichos compromisos.</w:t>
      </w:r>
    </w:p>
    <w:p w14:paraId="367A65E5" w14:textId="77777777" w:rsidR="008E5E5C" w:rsidRDefault="008E5E5C">
      <w:pPr>
        <w:spacing w:line="276" w:lineRule="auto"/>
        <w:jc w:val="both"/>
        <w:sectPr w:rsidR="008E5E5C">
          <w:pgSz w:w="12240" w:h="15840"/>
          <w:pgMar w:top="2900" w:right="1480" w:bottom="280" w:left="1340" w:header="284" w:footer="0" w:gutter="0"/>
          <w:cols w:space="720"/>
        </w:sectPr>
      </w:pPr>
    </w:p>
    <w:p w14:paraId="10A3CA5A" w14:textId="77777777" w:rsidR="008E5E5C" w:rsidRDefault="008E5E5C">
      <w:pPr>
        <w:pStyle w:val="Textoindependiente"/>
        <w:rPr>
          <w:sz w:val="20"/>
        </w:rPr>
      </w:pPr>
    </w:p>
    <w:p w14:paraId="7696A619" w14:textId="77777777" w:rsidR="008E5E5C" w:rsidRDefault="008E5E5C">
      <w:pPr>
        <w:pStyle w:val="Textoindependiente"/>
        <w:spacing w:before="11"/>
        <w:rPr>
          <w:sz w:val="15"/>
        </w:rPr>
      </w:pPr>
    </w:p>
    <w:p w14:paraId="0C6F1142" w14:textId="77777777" w:rsidR="008E5E5C" w:rsidRDefault="003E2B09">
      <w:pPr>
        <w:pStyle w:val="Ttulo2"/>
      </w:pPr>
      <w:r>
        <w:t>REQUISITOS GENERALES DE POSTULACIÓN</w:t>
      </w:r>
    </w:p>
    <w:p w14:paraId="1BF5D457" w14:textId="77777777" w:rsidR="008E5E5C" w:rsidRDefault="008E5E5C">
      <w:pPr>
        <w:pStyle w:val="Textoindependiente"/>
        <w:spacing w:before="8"/>
        <w:rPr>
          <w:b/>
          <w:sz w:val="23"/>
        </w:rPr>
      </w:pPr>
    </w:p>
    <w:p w14:paraId="40DFCC65" w14:textId="77777777" w:rsidR="008E5E5C" w:rsidRDefault="003E2B09">
      <w:pPr>
        <w:pStyle w:val="Prrafodelista"/>
        <w:numPr>
          <w:ilvl w:val="0"/>
          <w:numId w:val="1"/>
        </w:numPr>
        <w:tabs>
          <w:tab w:val="left" w:pos="928"/>
          <w:tab w:val="left" w:pos="929"/>
        </w:tabs>
        <w:ind w:left="928" w:hanging="349"/>
        <w:rPr>
          <w:sz w:val="24"/>
        </w:rPr>
      </w:pPr>
      <w:r>
        <w:rPr>
          <w:sz w:val="24"/>
        </w:rPr>
        <w:t>Estar matriculado en un programa de postgrado en el periodo en</w:t>
      </w:r>
      <w:r>
        <w:rPr>
          <w:spacing w:val="-6"/>
          <w:sz w:val="24"/>
        </w:rPr>
        <w:t xml:space="preserve"> </w:t>
      </w:r>
      <w:r>
        <w:rPr>
          <w:sz w:val="24"/>
        </w:rPr>
        <w:t>curso</w:t>
      </w:r>
    </w:p>
    <w:p w14:paraId="64B120C5" w14:textId="006BB059" w:rsidR="008E5E5C" w:rsidRDefault="003E2B09">
      <w:pPr>
        <w:pStyle w:val="Prrafodelista"/>
        <w:numPr>
          <w:ilvl w:val="0"/>
          <w:numId w:val="1"/>
        </w:numPr>
        <w:tabs>
          <w:tab w:val="left" w:pos="928"/>
          <w:tab w:val="left" w:pos="929"/>
        </w:tabs>
        <w:spacing w:before="45" w:line="273" w:lineRule="auto"/>
        <w:ind w:right="1093"/>
        <w:rPr>
          <w:sz w:val="24"/>
        </w:rPr>
      </w:pPr>
      <w:r>
        <w:rPr>
          <w:sz w:val="24"/>
        </w:rPr>
        <w:t xml:space="preserve">Haber postulado a Beca </w:t>
      </w:r>
      <w:proofErr w:type="spellStart"/>
      <w:r>
        <w:rPr>
          <w:sz w:val="24"/>
        </w:rPr>
        <w:t>Conicyt</w:t>
      </w:r>
      <w:proofErr w:type="spellEnd"/>
      <w:r w:rsidR="00BE616A">
        <w:rPr>
          <w:sz w:val="24"/>
        </w:rPr>
        <w:t xml:space="preserve"> </w:t>
      </w:r>
      <w:r>
        <w:rPr>
          <w:sz w:val="24"/>
        </w:rPr>
        <w:t xml:space="preserve">(alumnos de programas </w:t>
      </w:r>
      <w:r w:rsidR="00BE616A">
        <w:rPr>
          <w:sz w:val="24"/>
        </w:rPr>
        <w:t>acreditados) cuando</w:t>
      </w:r>
      <w:r>
        <w:rPr>
          <w:sz w:val="24"/>
        </w:rPr>
        <w:t xml:space="preserve"> corresponda</w:t>
      </w:r>
    </w:p>
    <w:p w14:paraId="7A431CD9" w14:textId="77777777" w:rsidR="008E5E5C" w:rsidRDefault="003E2B09">
      <w:pPr>
        <w:pStyle w:val="Prrafodelista"/>
        <w:numPr>
          <w:ilvl w:val="0"/>
          <w:numId w:val="1"/>
        </w:numPr>
        <w:tabs>
          <w:tab w:val="left" w:pos="928"/>
          <w:tab w:val="left" w:pos="929"/>
        </w:tabs>
        <w:spacing w:before="4"/>
        <w:ind w:left="928" w:hanging="349"/>
        <w:rPr>
          <w:sz w:val="24"/>
        </w:rPr>
      </w:pPr>
      <w:r>
        <w:rPr>
          <w:sz w:val="24"/>
        </w:rPr>
        <w:t>No presentar interrupciones de</w:t>
      </w:r>
      <w:r>
        <w:rPr>
          <w:spacing w:val="-7"/>
          <w:sz w:val="24"/>
        </w:rPr>
        <w:t xml:space="preserve"> </w:t>
      </w:r>
      <w:r>
        <w:rPr>
          <w:sz w:val="24"/>
        </w:rPr>
        <w:t>estudio</w:t>
      </w:r>
    </w:p>
    <w:p w14:paraId="7BB6B7A0" w14:textId="77777777" w:rsidR="008E5E5C" w:rsidRDefault="003E2B09">
      <w:pPr>
        <w:pStyle w:val="Prrafodelista"/>
        <w:numPr>
          <w:ilvl w:val="0"/>
          <w:numId w:val="1"/>
        </w:numPr>
        <w:tabs>
          <w:tab w:val="left" w:pos="928"/>
          <w:tab w:val="left" w:pos="929"/>
        </w:tabs>
        <w:spacing w:before="42"/>
        <w:ind w:left="928" w:hanging="349"/>
        <w:rPr>
          <w:sz w:val="24"/>
        </w:rPr>
      </w:pPr>
      <w:r>
        <w:rPr>
          <w:sz w:val="24"/>
        </w:rPr>
        <w:t>No haber reprobado ninguna asignatura (obligatoria u</w:t>
      </w:r>
      <w:r>
        <w:rPr>
          <w:spacing w:val="-12"/>
          <w:sz w:val="24"/>
        </w:rPr>
        <w:t xml:space="preserve"> </w:t>
      </w:r>
      <w:r>
        <w:rPr>
          <w:sz w:val="24"/>
        </w:rPr>
        <w:t>optativa)</w:t>
      </w:r>
    </w:p>
    <w:p w14:paraId="2BAF6CA3" w14:textId="77777777" w:rsidR="008E5E5C" w:rsidRDefault="003E2B09">
      <w:pPr>
        <w:pStyle w:val="Prrafodelista"/>
        <w:numPr>
          <w:ilvl w:val="0"/>
          <w:numId w:val="1"/>
        </w:numPr>
        <w:tabs>
          <w:tab w:val="left" w:pos="928"/>
          <w:tab w:val="left" w:pos="929"/>
        </w:tabs>
        <w:spacing w:before="47"/>
        <w:ind w:left="928" w:hanging="349"/>
        <w:rPr>
          <w:sz w:val="24"/>
        </w:rPr>
      </w:pPr>
      <w:r>
        <w:rPr>
          <w:sz w:val="24"/>
        </w:rPr>
        <w:t>Tener promedio general igual o superior a</w:t>
      </w:r>
      <w:r>
        <w:rPr>
          <w:spacing w:val="-9"/>
          <w:sz w:val="24"/>
        </w:rPr>
        <w:t xml:space="preserve"> </w:t>
      </w:r>
      <w:r>
        <w:rPr>
          <w:sz w:val="24"/>
        </w:rPr>
        <w:t>5.0</w:t>
      </w:r>
    </w:p>
    <w:p w14:paraId="03E77845" w14:textId="77777777" w:rsidR="008E5E5C" w:rsidRDefault="003E2B09">
      <w:pPr>
        <w:pStyle w:val="Prrafodelista"/>
        <w:numPr>
          <w:ilvl w:val="0"/>
          <w:numId w:val="1"/>
        </w:numPr>
        <w:tabs>
          <w:tab w:val="left" w:pos="928"/>
          <w:tab w:val="left" w:pos="929"/>
        </w:tabs>
        <w:spacing w:before="47"/>
        <w:ind w:left="928" w:hanging="349"/>
        <w:rPr>
          <w:sz w:val="24"/>
        </w:rPr>
      </w:pPr>
      <w:r>
        <w:rPr>
          <w:sz w:val="24"/>
        </w:rPr>
        <w:t xml:space="preserve">Contar con el respaldo del </w:t>
      </w:r>
      <w:proofErr w:type="gramStart"/>
      <w:r>
        <w:rPr>
          <w:sz w:val="24"/>
        </w:rPr>
        <w:t>Director</w:t>
      </w:r>
      <w:proofErr w:type="gramEnd"/>
      <w:r>
        <w:rPr>
          <w:sz w:val="24"/>
        </w:rPr>
        <w:t xml:space="preserve"> del</w:t>
      </w:r>
      <w:r>
        <w:rPr>
          <w:spacing w:val="-6"/>
          <w:sz w:val="24"/>
        </w:rPr>
        <w:t xml:space="preserve"> </w:t>
      </w:r>
      <w:r>
        <w:rPr>
          <w:sz w:val="24"/>
        </w:rPr>
        <w:t>programa</w:t>
      </w:r>
    </w:p>
    <w:p w14:paraId="620E4D2C" w14:textId="30E15C57" w:rsidR="00BE616A" w:rsidRPr="00BE616A" w:rsidRDefault="003E2B09" w:rsidP="00BE616A">
      <w:pPr>
        <w:pStyle w:val="Prrafodelista"/>
        <w:numPr>
          <w:ilvl w:val="0"/>
          <w:numId w:val="1"/>
        </w:numPr>
        <w:tabs>
          <w:tab w:val="left" w:pos="928"/>
          <w:tab w:val="left" w:pos="929"/>
        </w:tabs>
        <w:spacing w:before="47" w:line="242" w:lineRule="auto"/>
        <w:ind w:right="1088"/>
        <w:rPr>
          <w:sz w:val="24"/>
        </w:rPr>
      </w:pPr>
      <w:r>
        <w:rPr>
          <w:sz w:val="24"/>
        </w:rPr>
        <w:t>Tener residencia en Chile durante todo el tiempo en que se otorgue la</w:t>
      </w:r>
      <w:r>
        <w:rPr>
          <w:spacing w:val="-32"/>
          <w:sz w:val="24"/>
        </w:rPr>
        <w:t xml:space="preserve"> </w:t>
      </w:r>
      <w:r>
        <w:rPr>
          <w:sz w:val="24"/>
        </w:rPr>
        <w:t>beca, exceptuando pasantías propias del</w:t>
      </w:r>
      <w:r>
        <w:rPr>
          <w:spacing w:val="-3"/>
          <w:sz w:val="24"/>
        </w:rPr>
        <w:t xml:space="preserve"> </w:t>
      </w:r>
      <w:r>
        <w:rPr>
          <w:sz w:val="24"/>
        </w:rPr>
        <w:t>programa</w:t>
      </w:r>
    </w:p>
    <w:p w14:paraId="5832389C" w14:textId="563EF0EB" w:rsidR="008E5E5C" w:rsidRDefault="003E2B09">
      <w:pPr>
        <w:pStyle w:val="Prrafodelista"/>
        <w:numPr>
          <w:ilvl w:val="0"/>
          <w:numId w:val="1"/>
        </w:numPr>
        <w:tabs>
          <w:tab w:val="left" w:pos="928"/>
          <w:tab w:val="left" w:pos="929"/>
        </w:tabs>
        <w:spacing w:before="39" w:line="273" w:lineRule="auto"/>
        <w:ind w:right="215"/>
        <w:rPr>
          <w:sz w:val="24"/>
        </w:rPr>
      </w:pPr>
      <w:r>
        <w:rPr>
          <w:sz w:val="24"/>
        </w:rPr>
        <w:t xml:space="preserve">El alumno debe tener dedicación exclusiva para cursar el </w:t>
      </w:r>
      <w:r>
        <w:rPr>
          <w:b/>
          <w:sz w:val="24"/>
        </w:rPr>
        <w:t>doctorado</w:t>
      </w:r>
      <w:r>
        <w:rPr>
          <w:sz w:val="24"/>
        </w:rPr>
        <w:t>, a lo más trabajar 8 horas mensuales de trabajo académico</w:t>
      </w:r>
      <w:r>
        <w:rPr>
          <w:spacing w:val="-7"/>
          <w:sz w:val="24"/>
        </w:rPr>
        <w:t xml:space="preserve"> </w:t>
      </w:r>
    </w:p>
    <w:p w14:paraId="47AD47CE" w14:textId="3B99AEC2" w:rsidR="00BE616A" w:rsidRDefault="00BE616A">
      <w:pPr>
        <w:pStyle w:val="Prrafodelista"/>
        <w:numPr>
          <w:ilvl w:val="0"/>
          <w:numId w:val="1"/>
        </w:numPr>
        <w:tabs>
          <w:tab w:val="left" w:pos="928"/>
          <w:tab w:val="left" w:pos="929"/>
        </w:tabs>
        <w:spacing w:before="39" w:line="273" w:lineRule="auto"/>
        <w:ind w:right="215"/>
        <w:rPr>
          <w:sz w:val="24"/>
        </w:rPr>
      </w:pPr>
      <w:r>
        <w:rPr>
          <w:sz w:val="24"/>
        </w:rPr>
        <w:t>Para el caso de alumnos de doctorados, el ingreso mensual no debe superar los $250.000 líquidos</w:t>
      </w:r>
    </w:p>
    <w:p w14:paraId="19B29DAE" w14:textId="77777777" w:rsidR="008E5E5C" w:rsidRDefault="008E5E5C">
      <w:pPr>
        <w:pStyle w:val="Textoindependiente"/>
        <w:spacing w:before="2"/>
        <w:rPr>
          <w:sz w:val="28"/>
        </w:rPr>
      </w:pPr>
    </w:p>
    <w:p w14:paraId="66ECEE70" w14:textId="77777777" w:rsidR="008E5E5C" w:rsidRDefault="008E5E5C">
      <w:pPr>
        <w:pStyle w:val="Textoindependiente"/>
      </w:pPr>
    </w:p>
    <w:p w14:paraId="2A841E86" w14:textId="77777777" w:rsidR="008E5E5C" w:rsidRDefault="008E5E5C">
      <w:pPr>
        <w:pStyle w:val="Textoindependiente"/>
        <w:spacing w:before="2"/>
      </w:pPr>
    </w:p>
    <w:p w14:paraId="2993BA5F" w14:textId="77777777" w:rsidR="008E5E5C" w:rsidRDefault="003E2B09">
      <w:pPr>
        <w:pStyle w:val="Ttulo2"/>
        <w:spacing w:before="1"/>
      </w:pPr>
      <w:r>
        <w:t>INCOMPATIBILIDADES</w:t>
      </w:r>
    </w:p>
    <w:p w14:paraId="23619120" w14:textId="77777777" w:rsidR="008E5E5C" w:rsidRDefault="008E5E5C">
      <w:pPr>
        <w:pStyle w:val="Textoindependiente"/>
        <w:spacing w:before="2"/>
        <w:rPr>
          <w:b/>
          <w:sz w:val="20"/>
        </w:rPr>
      </w:pPr>
    </w:p>
    <w:p w14:paraId="71093E75" w14:textId="3C5E631A" w:rsidR="008E5E5C" w:rsidRDefault="003E2B09">
      <w:pPr>
        <w:pStyle w:val="Textoindependiente"/>
        <w:spacing w:line="276" w:lineRule="auto"/>
        <w:ind w:left="220" w:right="215"/>
        <w:jc w:val="both"/>
      </w:pPr>
      <w:r>
        <w:t xml:space="preserve">Los alumnos que hubieran obtenido la Beca y que con posterioridad resultaren favorecidos con cualquier otro tipo de beneficio </w:t>
      </w:r>
      <w:proofErr w:type="gramStart"/>
      <w:r>
        <w:t>económico</w:t>
      </w:r>
      <w:r w:rsidR="00BE616A">
        <w:t>(</w:t>
      </w:r>
      <w:proofErr w:type="gramEnd"/>
      <w:r w:rsidR="00BE616A">
        <w:t>becas externas, proyectos de investigación y/o cooperación técnica)</w:t>
      </w:r>
      <w:r>
        <w:t>, destinado a propiciar el sustento y permanencia de un alumno en un programa determinado, deberán proceder a la restitución de la totalidad de los dineros entregados por la PUCV por concepto de Beca de Manutención, por el periodo en que hubiese superposición de ambos</w:t>
      </w:r>
      <w:r>
        <w:rPr>
          <w:spacing w:val="-33"/>
        </w:rPr>
        <w:t xml:space="preserve"> </w:t>
      </w:r>
      <w:r>
        <w:t>beneficios.</w:t>
      </w:r>
    </w:p>
    <w:p w14:paraId="0AADF370" w14:textId="77777777" w:rsidR="008E5E5C" w:rsidRDefault="008E5E5C">
      <w:pPr>
        <w:pStyle w:val="Textoindependiente"/>
      </w:pPr>
    </w:p>
    <w:p w14:paraId="4E60B693" w14:textId="77777777" w:rsidR="008E5E5C" w:rsidRDefault="008E5E5C">
      <w:pPr>
        <w:pStyle w:val="Textoindependiente"/>
      </w:pPr>
    </w:p>
    <w:p w14:paraId="5D38B185" w14:textId="77777777" w:rsidR="00BE616A" w:rsidRDefault="00BE616A">
      <w:pPr>
        <w:rPr>
          <w:b/>
          <w:bCs/>
          <w:sz w:val="24"/>
          <w:szCs w:val="24"/>
        </w:rPr>
      </w:pPr>
      <w:r>
        <w:br w:type="page"/>
      </w:r>
    </w:p>
    <w:p w14:paraId="710ED7DA" w14:textId="77777777" w:rsidR="00BE616A" w:rsidRDefault="00BE616A">
      <w:pPr>
        <w:pStyle w:val="Ttulo2"/>
        <w:spacing w:before="152"/>
      </w:pPr>
    </w:p>
    <w:p w14:paraId="6F4909A7" w14:textId="62FF23D7" w:rsidR="008E5E5C" w:rsidRDefault="003E2B09">
      <w:pPr>
        <w:pStyle w:val="Ttulo2"/>
        <w:spacing w:before="152"/>
      </w:pPr>
      <w:r>
        <w:t>RESTRICCIONES</w:t>
      </w:r>
    </w:p>
    <w:p w14:paraId="60044D38" w14:textId="77777777" w:rsidR="008E5E5C" w:rsidRDefault="008E5E5C">
      <w:pPr>
        <w:pStyle w:val="Textoindependiente"/>
        <w:spacing w:before="10"/>
        <w:rPr>
          <w:b/>
          <w:sz w:val="19"/>
        </w:rPr>
      </w:pPr>
    </w:p>
    <w:p w14:paraId="2013396F" w14:textId="77777777" w:rsidR="008E5E5C" w:rsidRDefault="003E2B09">
      <w:pPr>
        <w:pStyle w:val="Textoindependiente"/>
        <w:ind w:left="220"/>
        <w:jc w:val="both"/>
      </w:pPr>
      <w:r>
        <w:t>No podrán ser beneficiario de esta beca:</w:t>
      </w:r>
    </w:p>
    <w:p w14:paraId="3CCD8E97" w14:textId="77777777" w:rsidR="00BE616A" w:rsidRDefault="00BE616A" w:rsidP="00BE616A">
      <w:pPr>
        <w:pStyle w:val="Textoindependiente"/>
        <w:rPr>
          <w:sz w:val="23"/>
        </w:rPr>
      </w:pPr>
    </w:p>
    <w:p w14:paraId="37F9FC7F" w14:textId="0E77C25F" w:rsidR="008E5E5C" w:rsidRDefault="003E2B09" w:rsidP="00BE616A">
      <w:pPr>
        <w:pStyle w:val="Textoindependiente"/>
        <w:numPr>
          <w:ilvl w:val="0"/>
          <w:numId w:val="2"/>
        </w:numPr>
      </w:pPr>
      <w:r>
        <w:t>Alumnos que ya tengan adjudicadas becas externas para el periodo que se postule</w:t>
      </w:r>
    </w:p>
    <w:p w14:paraId="0C586D9B" w14:textId="7C7E7177" w:rsidR="00BE616A" w:rsidRDefault="00BE616A" w:rsidP="00BE616A">
      <w:pPr>
        <w:pStyle w:val="Textoindependiente"/>
        <w:numPr>
          <w:ilvl w:val="0"/>
          <w:numId w:val="2"/>
        </w:numPr>
      </w:pPr>
      <w:r>
        <w:t xml:space="preserve">Alumnos de doctorado que tengan </w:t>
      </w:r>
      <w:r w:rsidR="00AE7F9F">
        <w:t>ingresos superiores</w:t>
      </w:r>
      <w:r>
        <w:t xml:space="preserve"> a $250.000</w:t>
      </w:r>
    </w:p>
    <w:p w14:paraId="06C5F65E" w14:textId="77777777" w:rsidR="00BE616A" w:rsidRPr="00BE616A" w:rsidRDefault="00BE616A" w:rsidP="00BE616A"/>
    <w:p w14:paraId="70369CEF" w14:textId="7389321C" w:rsidR="00BE616A" w:rsidRDefault="00BE616A" w:rsidP="00BE616A"/>
    <w:p w14:paraId="5A70FB6F" w14:textId="77777777" w:rsidR="00BE616A" w:rsidRDefault="00BE616A" w:rsidP="00BE616A">
      <w:pPr>
        <w:pStyle w:val="Ttulo2"/>
        <w:spacing w:before="51"/>
      </w:pPr>
      <w:r>
        <w:t>BENEFICIOS</w:t>
      </w:r>
    </w:p>
    <w:p w14:paraId="3B6ABBF3" w14:textId="77777777" w:rsidR="00BE616A" w:rsidRDefault="00BE616A" w:rsidP="00BE616A">
      <w:pPr>
        <w:pStyle w:val="Textoindependiente"/>
        <w:spacing w:before="10"/>
        <w:rPr>
          <w:b/>
          <w:sz w:val="19"/>
        </w:rPr>
      </w:pPr>
    </w:p>
    <w:p w14:paraId="08B91EF7" w14:textId="77777777" w:rsidR="00BE616A" w:rsidRDefault="00BE616A" w:rsidP="00BE616A">
      <w:pPr>
        <w:pStyle w:val="Textoindependiente"/>
        <w:spacing w:before="1"/>
        <w:ind w:left="220"/>
      </w:pPr>
      <w:r>
        <w:t>Se asignarán los siguientes montos</w:t>
      </w:r>
    </w:p>
    <w:p w14:paraId="40E59A5C" w14:textId="77777777" w:rsidR="00BE616A" w:rsidRDefault="00BE616A" w:rsidP="00BE616A">
      <w:pPr>
        <w:pStyle w:val="Textoindependiente"/>
        <w:spacing w:before="2"/>
        <w:rPr>
          <w:sz w:val="31"/>
        </w:rPr>
      </w:pPr>
    </w:p>
    <w:p w14:paraId="435F90D7" w14:textId="77777777" w:rsidR="00BE616A" w:rsidRDefault="00BE616A" w:rsidP="00BE616A">
      <w:pPr>
        <w:pStyle w:val="Textoindependiente"/>
        <w:spacing w:before="1" w:line="278" w:lineRule="auto"/>
        <w:ind w:left="220" w:right="1388"/>
      </w:pPr>
      <w:r>
        <w:t xml:space="preserve">Doctorado: $500.000 mensual. El pago es retroactivo a partir del mes de </w:t>
      </w:r>
      <w:proofErr w:type="gramStart"/>
      <w:r>
        <w:t>Marzo</w:t>
      </w:r>
      <w:proofErr w:type="gramEnd"/>
      <w:r>
        <w:t xml:space="preserve">. Magíster: $350.000 mensual. El pago es retroactivo a partir del mes de </w:t>
      </w:r>
      <w:proofErr w:type="gramStart"/>
      <w:r>
        <w:t>Marzo</w:t>
      </w:r>
      <w:proofErr w:type="gramEnd"/>
      <w:r>
        <w:t>.</w:t>
      </w:r>
    </w:p>
    <w:p w14:paraId="444464A4" w14:textId="77777777" w:rsidR="00BE616A" w:rsidRDefault="00BE616A" w:rsidP="00BE616A">
      <w:pPr>
        <w:pStyle w:val="Textoindependiente"/>
      </w:pPr>
    </w:p>
    <w:p w14:paraId="0ED5CDEF" w14:textId="77777777" w:rsidR="00BE616A" w:rsidRDefault="00BE616A" w:rsidP="00BE616A">
      <w:pPr>
        <w:pStyle w:val="Textoindependiente"/>
        <w:spacing w:before="2"/>
        <w:rPr>
          <w:sz w:val="32"/>
        </w:rPr>
      </w:pPr>
    </w:p>
    <w:p w14:paraId="3B4A01F2" w14:textId="77777777" w:rsidR="00BE616A" w:rsidRDefault="00BE616A" w:rsidP="00BE616A">
      <w:pPr>
        <w:pStyle w:val="Ttulo2"/>
        <w:spacing w:before="1"/>
      </w:pPr>
      <w:r>
        <w:t>OBLIGACIONES DEL BECARIO</w:t>
      </w:r>
    </w:p>
    <w:p w14:paraId="21397CA1" w14:textId="77777777" w:rsidR="00BE616A" w:rsidRDefault="00BE616A" w:rsidP="00BE616A">
      <w:pPr>
        <w:pStyle w:val="Textoindependiente"/>
        <w:rPr>
          <w:b/>
        </w:rPr>
      </w:pPr>
    </w:p>
    <w:p w14:paraId="356EEC8E" w14:textId="23C1E2B8" w:rsidR="00BE616A" w:rsidRDefault="00BE616A" w:rsidP="00BE616A">
      <w:pPr>
        <w:pStyle w:val="Prrafodelista"/>
        <w:numPr>
          <w:ilvl w:val="0"/>
          <w:numId w:val="1"/>
        </w:numPr>
        <w:tabs>
          <w:tab w:val="left" w:pos="940"/>
          <w:tab w:val="left" w:pos="941"/>
        </w:tabs>
        <w:spacing w:before="152" w:line="273" w:lineRule="auto"/>
        <w:ind w:right="231" w:hanging="348"/>
        <w:rPr>
          <w:sz w:val="24"/>
        </w:rPr>
      </w:pPr>
      <w:r>
        <w:rPr>
          <w:sz w:val="24"/>
        </w:rPr>
        <w:t xml:space="preserve">El alumno extranjero deberá obtener su cedula de identidad </w:t>
      </w:r>
      <w:proofErr w:type="gramStart"/>
      <w:r>
        <w:rPr>
          <w:sz w:val="24"/>
        </w:rPr>
        <w:t>Chilena</w:t>
      </w:r>
      <w:proofErr w:type="gramEnd"/>
      <w:r>
        <w:rPr>
          <w:sz w:val="24"/>
        </w:rPr>
        <w:t xml:space="preserve"> en un plazo máximo de </w:t>
      </w:r>
      <w:r>
        <w:rPr>
          <w:sz w:val="24"/>
        </w:rPr>
        <w:t>6</w:t>
      </w:r>
      <w:r>
        <w:rPr>
          <w:sz w:val="24"/>
        </w:rPr>
        <w:t xml:space="preserve"> meses después de asignado el</w:t>
      </w:r>
      <w:r>
        <w:rPr>
          <w:spacing w:val="-4"/>
          <w:sz w:val="24"/>
        </w:rPr>
        <w:t xml:space="preserve"> </w:t>
      </w:r>
      <w:r>
        <w:rPr>
          <w:sz w:val="24"/>
        </w:rPr>
        <w:t>beneficio.</w:t>
      </w:r>
    </w:p>
    <w:p w14:paraId="7B75C2AC" w14:textId="77777777" w:rsidR="00BE616A" w:rsidRDefault="00BE616A" w:rsidP="00BE616A">
      <w:pPr>
        <w:pStyle w:val="Textoindependiente"/>
        <w:spacing w:before="6"/>
        <w:rPr>
          <w:sz w:val="20"/>
        </w:rPr>
      </w:pPr>
    </w:p>
    <w:p w14:paraId="6FBA3E70" w14:textId="77777777" w:rsidR="00BE616A" w:rsidRDefault="00BE616A" w:rsidP="00BE616A">
      <w:pPr>
        <w:pStyle w:val="Prrafodelista"/>
        <w:numPr>
          <w:ilvl w:val="0"/>
          <w:numId w:val="1"/>
        </w:numPr>
        <w:tabs>
          <w:tab w:val="left" w:pos="928"/>
          <w:tab w:val="left" w:pos="929"/>
        </w:tabs>
        <w:spacing w:line="271" w:lineRule="auto"/>
        <w:ind w:right="419"/>
        <w:rPr>
          <w:sz w:val="24"/>
        </w:rPr>
      </w:pPr>
      <w:r>
        <w:rPr>
          <w:sz w:val="24"/>
        </w:rPr>
        <w:t>Para</w:t>
      </w:r>
      <w:r>
        <w:rPr>
          <w:spacing w:val="-1"/>
          <w:sz w:val="24"/>
        </w:rPr>
        <w:t xml:space="preserve"> </w:t>
      </w:r>
      <w:r>
        <w:rPr>
          <w:sz w:val="24"/>
        </w:rPr>
        <w:t>el</w:t>
      </w:r>
      <w:r>
        <w:rPr>
          <w:spacing w:val="-4"/>
          <w:sz w:val="24"/>
        </w:rPr>
        <w:t xml:space="preserve"> </w:t>
      </w:r>
      <w:r>
        <w:rPr>
          <w:sz w:val="24"/>
        </w:rPr>
        <w:t>caso</w:t>
      </w:r>
      <w:r>
        <w:rPr>
          <w:spacing w:val="-3"/>
          <w:sz w:val="24"/>
        </w:rPr>
        <w:t xml:space="preserve"> </w:t>
      </w:r>
      <w:r>
        <w:rPr>
          <w:sz w:val="24"/>
        </w:rPr>
        <w:t>de</w:t>
      </w:r>
      <w:r>
        <w:rPr>
          <w:spacing w:val="-1"/>
          <w:sz w:val="24"/>
        </w:rPr>
        <w:t xml:space="preserve"> </w:t>
      </w:r>
      <w:r>
        <w:rPr>
          <w:sz w:val="24"/>
        </w:rPr>
        <w:t>alumnos</w:t>
      </w:r>
      <w:r>
        <w:rPr>
          <w:spacing w:val="-3"/>
          <w:sz w:val="24"/>
        </w:rPr>
        <w:t xml:space="preserve"> </w:t>
      </w:r>
      <w:r>
        <w:rPr>
          <w:sz w:val="24"/>
        </w:rPr>
        <w:t>tesistas,</w:t>
      </w:r>
      <w:r>
        <w:rPr>
          <w:spacing w:val="-4"/>
          <w:sz w:val="24"/>
        </w:rPr>
        <w:t xml:space="preserve"> </w:t>
      </w:r>
      <w:r>
        <w:rPr>
          <w:sz w:val="24"/>
        </w:rPr>
        <w:t>deberán</w:t>
      </w:r>
      <w:r>
        <w:rPr>
          <w:spacing w:val="-1"/>
          <w:sz w:val="24"/>
        </w:rPr>
        <w:t xml:space="preserve"> </w:t>
      </w:r>
      <w:r>
        <w:rPr>
          <w:sz w:val="24"/>
        </w:rPr>
        <w:t>presentar</w:t>
      </w:r>
      <w:r>
        <w:rPr>
          <w:spacing w:val="-2"/>
          <w:sz w:val="24"/>
        </w:rPr>
        <w:t xml:space="preserve"> </w:t>
      </w:r>
      <w:r>
        <w:rPr>
          <w:sz w:val="24"/>
        </w:rPr>
        <w:t>todos</w:t>
      </w:r>
      <w:r>
        <w:rPr>
          <w:spacing w:val="-2"/>
          <w:sz w:val="24"/>
        </w:rPr>
        <w:t xml:space="preserve"> </w:t>
      </w:r>
      <w:r>
        <w:rPr>
          <w:sz w:val="24"/>
        </w:rPr>
        <w:t>los</w:t>
      </w:r>
      <w:r>
        <w:rPr>
          <w:spacing w:val="-1"/>
          <w:sz w:val="24"/>
        </w:rPr>
        <w:t xml:space="preserve"> </w:t>
      </w:r>
      <w:r>
        <w:rPr>
          <w:sz w:val="24"/>
        </w:rPr>
        <w:t>semestres</w:t>
      </w:r>
      <w:r>
        <w:rPr>
          <w:spacing w:val="-1"/>
          <w:sz w:val="24"/>
        </w:rPr>
        <w:t xml:space="preserve"> </w:t>
      </w:r>
      <w:r>
        <w:rPr>
          <w:sz w:val="24"/>
        </w:rPr>
        <w:t>en</w:t>
      </w:r>
      <w:r>
        <w:rPr>
          <w:spacing w:val="-1"/>
          <w:sz w:val="24"/>
        </w:rPr>
        <w:t xml:space="preserve"> </w:t>
      </w:r>
      <w:r>
        <w:rPr>
          <w:sz w:val="24"/>
        </w:rPr>
        <w:t>la</w:t>
      </w:r>
      <w:r>
        <w:rPr>
          <w:spacing w:val="-26"/>
          <w:sz w:val="24"/>
        </w:rPr>
        <w:t xml:space="preserve"> </w:t>
      </w:r>
      <w:r>
        <w:rPr>
          <w:sz w:val="24"/>
        </w:rPr>
        <w:t>DEA, un informe del Director de Tesis (formato preestablecido), en donde indicará los avances de su</w:t>
      </w:r>
      <w:r>
        <w:rPr>
          <w:spacing w:val="-2"/>
          <w:sz w:val="24"/>
        </w:rPr>
        <w:t xml:space="preserve"> </w:t>
      </w:r>
      <w:r>
        <w:rPr>
          <w:sz w:val="24"/>
        </w:rPr>
        <w:t>tesis.</w:t>
      </w:r>
    </w:p>
    <w:p w14:paraId="56FA3590" w14:textId="45E6C4CB" w:rsidR="00BE616A" w:rsidRDefault="00BE616A" w:rsidP="00BE616A">
      <w:pPr>
        <w:pStyle w:val="Prrafodelista"/>
        <w:numPr>
          <w:ilvl w:val="0"/>
          <w:numId w:val="1"/>
        </w:numPr>
        <w:tabs>
          <w:tab w:val="left" w:pos="928"/>
          <w:tab w:val="left" w:pos="929"/>
        </w:tabs>
        <w:spacing w:before="211" w:line="271" w:lineRule="auto"/>
        <w:ind w:right="801"/>
        <w:rPr>
          <w:sz w:val="24"/>
        </w:rPr>
      </w:pPr>
      <w:r>
        <w:rPr>
          <w:sz w:val="24"/>
        </w:rPr>
        <w:t xml:space="preserve">Adjuntar en documentos de difusión, </w:t>
      </w:r>
      <w:proofErr w:type="spellStart"/>
      <w:r>
        <w:rPr>
          <w:sz w:val="24"/>
        </w:rPr>
        <w:t>paper</w:t>
      </w:r>
      <w:proofErr w:type="spellEnd"/>
      <w:r>
        <w:rPr>
          <w:sz w:val="24"/>
        </w:rPr>
        <w:t xml:space="preserve"> y poster la frase “Beneficiario</w:t>
      </w:r>
      <w:r>
        <w:rPr>
          <w:spacing w:val="-34"/>
          <w:sz w:val="24"/>
        </w:rPr>
        <w:t xml:space="preserve"> </w:t>
      </w:r>
      <w:r>
        <w:rPr>
          <w:sz w:val="24"/>
        </w:rPr>
        <w:t>Beca Postgrado PUCV</w:t>
      </w:r>
      <w:r>
        <w:rPr>
          <w:spacing w:val="-2"/>
          <w:sz w:val="24"/>
        </w:rPr>
        <w:t xml:space="preserve"> </w:t>
      </w:r>
      <w:r>
        <w:rPr>
          <w:sz w:val="24"/>
        </w:rPr>
        <w:t>2020”</w:t>
      </w:r>
    </w:p>
    <w:p w14:paraId="715464B0" w14:textId="4DA7B257" w:rsidR="00BE616A" w:rsidRDefault="00BE616A" w:rsidP="00BE616A"/>
    <w:p w14:paraId="35719DEE" w14:textId="62C483A2" w:rsidR="00BE616A" w:rsidRDefault="00BE616A" w:rsidP="00BE616A"/>
    <w:p w14:paraId="27FAC554" w14:textId="77777777" w:rsidR="008E5E5C" w:rsidRPr="00BE616A" w:rsidRDefault="008E5E5C" w:rsidP="00BE616A">
      <w:pPr>
        <w:sectPr w:rsidR="008E5E5C" w:rsidRPr="00BE616A">
          <w:pgSz w:w="12240" w:h="15840"/>
          <w:pgMar w:top="2900" w:right="1480" w:bottom="280" w:left="1340" w:header="284" w:footer="0" w:gutter="0"/>
          <w:cols w:space="720"/>
        </w:sectPr>
      </w:pPr>
    </w:p>
    <w:p w14:paraId="2BCDB96A" w14:textId="77777777" w:rsidR="008E5E5C" w:rsidRDefault="008E5E5C">
      <w:pPr>
        <w:pStyle w:val="Textoindependiente"/>
      </w:pPr>
    </w:p>
    <w:p w14:paraId="0E4EF3D3" w14:textId="77777777" w:rsidR="008E5E5C" w:rsidRDefault="003E2B09">
      <w:pPr>
        <w:pStyle w:val="Ttulo2"/>
        <w:spacing w:before="159"/>
        <w:ind w:left="119"/>
      </w:pPr>
      <w:r>
        <w:t>POSTULACIÓN</w:t>
      </w:r>
    </w:p>
    <w:p w14:paraId="05EC90BD" w14:textId="77777777" w:rsidR="008E5E5C" w:rsidRDefault="008E5E5C">
      <w:pPr>
        <w:pStyle w:val="Textoindependiente"/>
        <w:spacing w:before="4"/>
        <w:rPr>
          <w:b/>
          <w:sz w:val="23"/>
        </w:rPr>
      </w:pPr>
    </w:p>
    <w:p w14:paraId="5F796725" w14:textId="77777777" w:rsidR="008E5E5C" w:rsidRDefault="003E2B09" w:rsidP="00BE616A">
      <w:pPr>
        <w:pStyle w:val="Textoindependiente"/>
        <w:ind w:left="220"/>
        <w:jc w:val="both"/>
      </w:pPr>
      <w:r>
        <w:t>El alumno hará su postulación en línea a través del navegador académico.</w:t>
      </w:r>
    </w:p>
    <w:p w14:paraId="4F76D107" w14:textId="77777777" w:rsidR="008E5E5C" w:rsidRDefault="003E2B09" w:rsidP="00BE616A">
      <w:pPr>
        <w:pStyle w:val="Textoindependiente"/>
        <w:spacing w:before="48" w:line="278" w:lineRule="auto"/>
        <w:ind w:left="220"/>
        <w:jc w:val="both"/>
      </w:pPr>
      <w:r>
        <w:t>De igual forma deberá mantener en su poder, los documentos en papel en caso de ser requerido por la DEA en alguna etapa del proceso.</w:t>
      </w:r>
    </w:p>
    <w:p w14:paraId="1C3DEA8A" w14:textId="77777777" w:rsidR="008E5E5C" w:rsidRDefault="003E2B09" w:rsidP="00BE616A">
      <w:pPr>
        <w:pStyle w:val="Textoindependiente"/>
        <w:spacing w:before="197" w:line="276" w:lineRule="auto"/>
        <w:ind w:left="220" w:right="213"/>
        <w:jc w:val="both"/>
      </w:pPr>
      <w:r>
        <w:t>Los postulantes serán responsables de la veracidad, integridad y legibilidad de la información consignada en el dossier de documentos de postulación. Si en forma posterior, se comprobare alguna alteración de algún dato, el alumno deberá devolver el monto total de la beca asignada.</w:t>
      </w:r>
    </w:p>
    <w:p w14:paraId="0E5B6051" w14:textId="77777777" w:rsidR="008E5E5C" w:rsidRDefault="003E2B09" w:rsidP="00BE616A">
      <w:pPr>
        <w:pStyle w:val="Textoindependiente"/>
        <w:spacing w:before="198"/>
        <w:ind w:left="220"/>
        <w:jc w:val="both"/>
      </w:pPr>
      <w:r>
        <w:t>Solo se aceptarán postulaciones que cumplan con las presentes bases</w:t>
      </w:r>
    </w:p>
    <w:p w14:paraId="628AAF08" w14:textId="7AE04045" w:rsidR="00BE616A" w:rsidRDefault="00BE616A"/>
    <w:p w14:paraId="1E823C84" w14:textId="77777777" w:rsidR="00BE616A" w:rsidRPr="00BE616A" w:rsidRDefault="00BE616A" w:rsidP="00BE616A"/>
    <w:p w14:paraId="21BE7D88" w14:textId="77777777" w:rsidR="00BE616A" w:rsidRDefault="00BE616A" w:rsidP="00BE616A">
      <w:pPr>
        <w:pStyle w:val="Ttulo2"/>
        <w:spacing w:before="51"/>
        <w:jc w:val="both"/>
      </w:pPr>
      <w:r>
        <w:t>Documentos de Postulación</w:t>
      </w:r>
    </w:p>
    <w:p w14:paraId="23E28B4C" w14:textId="77777777" w:rsidR="00BE616A" w:rsidRDefault="00BE616A" w:rsidP="00BE616A">
      <w:pPr>
        <w:pStyle w:val="Textoindependiente"/>
        <w:spacing w:before="11"/>
        <w:rPr>
          <w:b/>
          <w:sz w:val="19"/>
        </w:rPr>
      </w:pPr>
    </w:p>
    <w:p w14:paraId="4506A1A0" w14:textId="77777777" w:rsidR="00BE616A" w:rsidRDefault="00BE616A" w:rsidP="00BE616A">
      <w:pPr>
        <w:pStyle w:val="Textoindependiente"/>
        <w:spacing w:line="276" w:lineRule="auto"/>
        <w:ind w:left="220" w:right="218"/>
        <w:jc w:val="both"/>
      </w:pPr>
      <w:r>
        <w:t>Los documentos de postulación que a continuación se detallan se consideran indispensables, por lo que la no presentación de uno o más de ellos, será causal de declaración de fuera de bases. La documentación solicitada será la siguiente:</w:t>
      </w:r>
    </w:p>
    <w:p w14:paraId="2A7347C0" w14:textId="479E6D97" w:rsidR="00BE616A" w:rsidRDefault="00BE616A" w:rsidP="00BE616A">
      <w:pPr>
        <w:pStyle w:val="Prrafodelista"/>
        <w:numPr>
          <w:ilvl w:val="0"/>
          <w:numId w:val="1"/>
        </w:numPr>
        <w:tabs>
          <w:tab w:val="left" w:pos="929"/>
        </w:tabs>
        <w:spacing w:before="201"/>
        <w:ind w:left="928" w:hanging="349"/>
        <w:jc w:val="both"/>
        <w:rPr>
          <w:sz w:val="24"/>
        </w:rPr>
      </w:pPr>
      <w:r>
        <w:rPr>
          <w:sz w:val="24"/>
        </w:rPr>
        <w:t>Curr</w:t>
      </w:r>
      <w:r w:rsidR="00DD5940">
        <w:rPr>
          <w:sz w:val="24"/>
        </w:rPr>
        <w:t>í</w:t>
      </w:r>
      <w:r>
        <w:rPr>
          <w:sz w:val="24"/>
        </w:rPr>
        <w:t>culum Vitae, según formato</w:t>
      </w:r>
      <w:r>
        <w:rPr>
          <w:spacing w:val="-3"/>
          <w:sz w:val="24"/>
        </w:rPr>
        <w:t xml:space="preserve"> </w:t>
      </w:r>
      <w:r>
        <w:rPr>
          <w:sz w:val="24"/>
        </w:rPr>
        <w:t>preestablecido</w:t>
      </w:r>
    </w:p>
    <w:p w14:paraId="23945550" w14:textId="77777777" w:rsidR="00BE616A" w:rsidRDefault="00BE616A" w:rsidP="00BE616A">
      <w:pPr>
        <w:pStyle w:val="Prrafodelista"/>
        <w:numPr>
          <w:ilvl w:val="0"/>
          <w:numId w:val="1"/>
        </w:numPr>
        <w:tabs>
          <w:tab w:val="left" w:pos="929"/>
        </w:tabs>
        <w:spacing w:before="44" w:line="271" w:lineRule="auto"/>
        <w:ind w:right="215"/>
        <w:jc w:val="both"/>
        <w:rPr>
          <w:sz w:val="24"/>
        </w:rPr>
      </w:pPr>
      <w:r>
        <w:rPr>
          <w:sz w:val="24"/>
        </w:rPr>
        <w:t xml:space="preserve">Comprobante que acredite haber postulado a beca </w:t>
      </w:r>
      <w:proofErr w:type="spellStart"/>
      <w:r>
        <w:rPr>
          <w:sz w:val="24"/>
        </w:rPr>
        <w:t>Conicyt</w:t>
      </w:r>
      <w:proofErr w:type="spellEnd"/>
      <w:r>
        <w:rPr>
          <w:sz w:val="24"/>
        </w:rPr>
        <w:t xml:space="preserve"> (alumnos de doctorados acreditados), cuando</w:t>
      </w:r>
      <w:r>
        <w:rPr>
          <w:spacing w:val="-2"/>
          <w:sz w:val="24"/>
        </w:rPr>
        <w:t xml:space="preserve"> </w:t>
      </w:r>
      <w:r>
        <w:rPr>
          <w:sz w:val="24"/>
        </w:rPr>
        <w:t>corresponda</w:t>
      </w:r>
    </w:p>
    <w:p w14:paraId="0C999942" w14:textId="77777777" w:rsidR="00BE616A" w:rsidRDefault="00BE616A" w:rsidP="00BE616A">
      <w:pPr>
        <w:pStyle w:val="Prrafodelista"/>
        <w:numPr>
          <w:ilvl w:val="0"/>
          <w:numId w:val="1"/>
        </w:numPr>
        <w:tabs>
          <w:tab w:val="left" w:pos="929"/>
        </w:tabs>
        <w:spacing w:before="12" w:line="271" w:lineRule="auto"/>
        <w:ind w:right="218"/>
        <w:jc w:val="both"/>
        <w:rPr>
          <w:sz w:val="24"/>
        </w:rPr>
      </w:pPr>
      <w:r>
        <w:rPr>
          <w:sz w:val="24"/>
        </w:rPr>
        <w:t>Concentración de Notas: Alumnos nuevos de primer año PUCV u otras universidades deben adjuntar concentración de notas de pregrado o postgrado, según corresponda al año anterior de</w:t>
      </w:r>
      <w:r>
        <w:rPr>
          <w:spacing w:val="-11"/>
          <w:sz w:val="24"/>
        </w:rPr>
        <w:t xml:space="preserve"> </w:t>
      </w:r>
      <w:r>
        <w:rPr>
          <w:sz w:val="24"/>
        </w:rPr>
        <w:t>estudio.</w:t>
      </w:r>
    </w:p>
    <w:p w14:paraId="7B993F7B" w14:textId="77777777" w:rsidR="00BE616A" w:rsidRDefault="00BE616A" w:rsidP="00BE616A">
      <w:pPr>
        <w:pStyle w:val="Textoindependiente"/>
        <w:spacing w:before="10" w:line="278" w:lineRule="auto"/>
        <w:ind w:left="940" w:right="215"/>
        <w:jc w:val="both"/>
      </w:pPr>
      <w:r>
        <w:t>Alumnos de curso superior deberán presentar concentración de notas emitidas a través del navegador académico, es obligación del alumno validar que las notas existentes en el documento sean las que correspondan a su avance curricular</w:t>
      </w:r>
    </w:p>
    <w:p w14:paraId="41254EF7" w14:textId="181AC523" w:rsidR="00BE616A" w:rsidRDefault="00BE616A" w:rsidP="00BE616A">
      <w:pPr>
        <w:pStyle w:val="Prrafodelista"/>
        <w:numPr>
          <w:ilvl w:val="0"/>
          <w:numId w:val="1"/>
        </w:numPr>
        <w:tabs>
          <w:tab w:val="left" w:pos="929"/>
        </w:tabs>
        <w:spacing w:line="276" w:lineRule="auto"/>
        <w:ind w:right="217"/>
        <w:jc w:val="both"/>
        <w:rPr>
          <w:sz w:val="24"/>
        </w:rPr>
      </w:pPr>
      <w:r>
        <w:rPr>
          <w:sz w:val="24"/>
        </w:rPr>
        <w:t xml:space="preserve">Carta de Recomendación del </w:t>
      </w:r>
      <w:r w:rsidR="00DD5940">
        <w:rPr>
          <w:sz w:val="24"/>
        </w:rPr>
        <w:t>director</w:t>
      </w:r>
      <w:r>
        <w:rPr>
          <w:sz w:val="24"/>
        </w:rPr>
        <w:t xml:space="preserve"> del programa, según formato preestablecido. Será un requisito su existencia y veracidad. Este documento deberá ser enviado directamente por el programa </w:t>
      </w:r>
      <w:r>
        <w:rPr>
          <w:sz w:val="24"/>
        </w:rPr>
        <w:t xml:space="preserve">al mail </w:t>
      </w:r>
      <w:hyperlink r:id="rId8" w:history="1">
        <w:r w:rsidRPr="00CC353B">
          <w:rPr>
            <w:rStyle w:val="Hipervnculo"/>
            <w:sz w:val="24"/>
          </w:rPr>
          <w:t>becaspostgrado@pucv.cl</w:t>
        </w:r>
      </w:hyperlink>
    </w:p>
    <w:p w14:paraId="64682E7C" w14:textId="32767569" w:rsidR="00BE616A" w:rsidRDefault="00BE616A" w:rsidP="00BE616A">
      <w:pPr>
        <w:pStyle w:val="Prrafodelista"/>
        <w:numPr>
          <w:ilvl w:val="0"/>
          <w:numId w:val="1"/>
        </w:numPr>
        <w:tabs>
          <w:tab w:val="left" w:pos="929"/>
        </w:tabs>
        <w:spacing w:line="276" w:lineRule="auto"/>
        <w:ind w:right="217"/>
        <w:jc w:val="both"/>
        <w:rPr>
          <w:sz w:val="24"/>
        </w:rPr>
      </w:pPr>
      <w:r>
        <w:rPr>
          <w:sz w:val="24"/>
        </w:rPr>
        <w:t>Para alumnos de Doctorado, deben presentar la Declaración de Renta año tributario 2018 e Informe Anual de Boletas de Honorarios Electrónica emitidas año 2019</w:t>
      </w:r>
    </w:p>
    <w:p w14:paraId="4F53282E" w14:textId="77777777" w:rsidR="00BE616A" w:rsidRDefault="00BE616A" w:rsidP="00BE616A">
      <w:pPr>
        <w:pStyle w:val="Textoindependiente"/>
      </w:pPr>
    </w:p>
    <w:p w14:paraId="080E98EC" w14:textId="0558664E" w:rsidR="00BE616A" w:rsidRDefault="00BE616A" w:rsidP="00BE616A"/>
    <w:p w14:paraId="2B59635A" w14:textId="1F454332" w:rsidR="00BE616A" w:rsidRDefault="00BE616A" w:rsidP="00BE616A"/>
    <w:p w14:paraId="3F2FA44A" w14:textId="77777777" w:rsidR="008E5E5C" w:rsidRPr="00BE616A" w:rsidRDefault="008E5E5C" w:rsidP="00BE616A">
      <w:pPr>
        <w:sectPr w:rsidR="008E5E5C" w:rsidRPr="00BE616A">
          <w:pgSz w:w="12240" w:h="15840"/>
          <w:pgMar w:top="2900" w:right="1480" w:bottom="280" w:left="1340" w:header="284" w:footer="0" w:gutter="0"/>
          <w:cols w:space="720"/>
        </w:sectPr>
      </w:pPr>
    </w:p>
    <w:p w14:paraId="7D69BB2A" w14:textId="77777777" w:rsidR="008E5E5C" w:rsidRDefault="008E5E5C">
      <w:pPr>
        <w:pStyle w:val="Textoindependiente"/>
        <w:rPr>
          <w:sz w:val="20"/>
        </w:rPr>
      </w:pPr>
    </w:p>
    <w:p w14:paraId="5C3E44B9" w14:textId="77777777" w:rsidR="008E5E5C" w:rsidRDefault="008E5E5C">
      <w:pPr>
        <w:pStyle w:val="Textoindependiente"/>
        <w:rPr>
          <w:sz w:val="20"/>
        </w:rPr>
      </w:pPr>
    </w:p>
    <w:p w14:paraId="5BDF60D2" w14:textId="77777777" w:rsidR="008E5E5C" w:rsidRDefault="008E5E5C">
      <w:pPr>
        <w:pStyle w:val="Textoindependiente"/>
        <w:spacing w:before="7"/>
        <w:rPr>
          <w:sz w:val="15"/>
        </w:rPr>
      </w:pPr>
    </w:p>
    <w:p w14:paraId="187ED359" w14:textId="77777777" w:rsidR="008E5E5C" w:rsidRDefault="008E5E5C">
      <w:pPr>
        <w:pStyle w:val="Textoindependiente"/>
        <w:spacing w:before="7"/>
        <w:rPr>
          <w:sz w:val="19"/>
        </w:rPr>
      </w:pPr>
    </w:p>
    <w:p w14:paraId="547EBF6B" w14:textId="77777777" w:rsidR="008E5E5C" w:rsidRDefault="003E2B09">
      <w:pPr>
        <w:pStyle w:val="Ttulo2"/>
        <w:spacing w:before="0"/>
        <w:jc w:val="both"/>
      </w:pPr>
      <w:r>
        <w:t>SELECCIÓN Y ADJUDICACIÓN DEL CONCURSO</w:t>
      </w:r>
    </w:p>
    <w:p w14:paraId="1D824DA8" w14:textId="77777777" w:rsidR="008E5E5C" w:rsidRDefault="008E5E5C">
      <w:pPr>
        <w:pStyle w:val="Textoindependiente"/>
        <w:spacing w:before="1"/>
        <w:rPr>
          <w:b/>
          <w:sz w:val="20"/>
        </w:rPr>
      </w:pPr>
    </w:p>
    <w:p w14:paraId="2AE9DB15" w14:textId="77777777" w:rsidR="008E5E5C" w:rsidRDefault="003E2B09">
      <w:pPr>
        <w:pStyle w:val="Textoindependiente"/>
        <w:spacing w:line="276" w:lineRule="auto"/>
        <w:ind w:left="220" w:right="214"/>
        <w:jc w:val="both"/>
      </w:pPr>
      <w:r>
        <w:t>Una vez hecho el cierre del concurso, la DEA dispondrá de 15 días corridos para informar los resultados a través del sitio web de postgrado. Esta será la única vía formal de información.</w:t>
      </w:r>
    </w:p>
    <w:p w14:paraId="68867F2E" w14:textId="0F6B84C9" w:rsidR="008A276E" w:rsidRDefault="008A276E">
      <w:pPr>
        <w:spacing w:line="276" w:lineRule="auto"/>
        <w:jc w:val="both"/>
      </w:pPr>
    </w:p>
    <w:p w14:paraId="79C1D09B" w14:textId="77777777" w:rsidR="008A276E" w:rsidRDefault="008A276E" w:rsidP="008A276E">
      <w:pPr>
        <w:pStyle w:val="Ttulo2"/>
      </w:pPr>
      <w:r>
        <w:t>RENOVACIÓN</w:t>
      </w:r>
    </w:p>
    <w:p w14:paraId="1B6CB6A8" w14:textId="77777777" w:rsidR="008A276E" w:rsidRDefault="008A276E" w:rsidP="008A276E">
      <w:pPr>
        <w:pStyle w:val="Textoindependiente"/>
        <w:spacing w:before="2"/>
        <w:rPr>
          <w:b/>
          <w:sz w:val="20"/>
        </w:rPr>
      </w:pPr>
    </w:p>
    <w:p w14:paraId="34A817AF" w14:textId="40CEC337" w:rsidR="008A276E" w:rsidRDefault="008A276E" w:rsidP="008A276E">
      <w:pPr>
        <w:pStyle w:val="Prrafodelista"/>
        <w:numPr>
          <w:ilvl w:val="0"/>
          <w:numId w:val="1"/>
        </w:numPr>
        <w:tabs>
          <w:tab w:val="left" w:pos="929"/>
        </w:tabs>
        <w:spacing w:line="271" w:lineRule="auto"/>
        <w:ind w:right="212"/>
        <w:jc w:val="both"/>
        <w:rPr>
          <w:sz w:val="24"/>
        </w:rPr>
      </w:pPr>
      <w:r>
        <w:rPr>
          <w:sz w:val="24"/>
        </w:rPr>
        <w:t xml:space="preserve">La renovación semestral de la </w:t>
      </w:r>
      <w:r w:rsidR="00DD5940">
        <w:rPr>
          <w:sz w:val="24"/>
        </w:rPr>
        <w:t>beca</w:t>
      </w:r>
      <w:r>
        <w:rPr>
          <w:sz w:val="24"/>
        </w:rPr>
        <w:t xml:space="preserve"> estará sujeta al avance curricular y desempeño académico (nota mínima 5.0), lo cual será evaluado por un Comité de Evaluación de la Dirección de Estudios</w:t>
      </w:r>
      <w:r>
        <w:rPr>
          <w:spacing w:val="-1"/>
          <w:sz w:val="24"/>
        </w:rPr>
        <w:t xml:space="preserve"> </w:t>
      </w:r>
      <w:r>
        <w:rPr>
          <w:sz w:val="24"/>
        </w:rPr>
        <w:t>Avanzados.</w:t>
      </w:r>
    </w:p>
    <w:p w14:paraId="2FA16772" w14:textId="54EA6F3C" w:rsidR="008A276E" w:rsidRDefault="008A276E" w:rsidP="008A276E">
      <w:pPr>
        <w:pStyle w:val="Prrafodelista"/>
        <w:numPr>
          <w:ilvl w:val="0"/>
          <w:numId w:val="1"/>
        </w:numPr>
        <w:tabs>
          <w:tab w:val="left" w:pos="929"/>
        </w:tabs>
        <w:spacing w:before="10" w:line="276" w:lineRule="auto"/>
        <w:ind w:right="229"/>
        <w:jc w:val="both"/>
        <w:rPr>
          <w:sz w:val="24"/>
        </w:rPr>
      </w:pPr>
      <w:r>
        <w:rPr>
          <w:sz w:val="24"/>
        </w:rPr>
        <w:t xml:space="preserve">Para los alumnos que se encuentren realizando tesis, es obligatorio presentar en la DEA el </w:t>
      </w:r>
      <w:r w:rsidR="00DD5940">
        <w:rPr>
          <w:sz w:val="24"/>
        </w:rPr>
        <w:t>informe (</w:t>
      </w:r>
      <w:r>
        <w:rPr>
          <w:sz w:val="24"/>
        </w:rPr>
        <w:t>formato preestablecido) del Director de</w:t>
      </w:r>
      <w:r>
        <w:rPr>
          <w:spacing w:val="-10"/>
          <w:sz w:val="24"/>
        </w:rPr>
        <w:t xml:space="preserve"> </w:t>
      </w:r>
      <w:r>
        <w:rPr>
          <w:sz w:val="24"/>
        </w:rPr>
        <w:t>Tesis</w:t>
      </w:r>
    </w:p>
    <w:p w14:paraId="5E0A5635" w14:textId="77777777" w:rsidR="008A276E" w:rsidRDefault="008A276E" w:rsidP="008A276E">
      <w:pPr>
        <w:pStyle w:val="Textoindependiente"/>
      </w:pPr>
    </w:p>
    <w:p w14:paraId="4D9A0845" w14:textId="77777777" w:rsidR="008A276E" w:rsidRDefault="008A276E" w:rsidP="008A276E">
      <w:pPr>
        <w:pStyle w:val="Textoindependiente"/>
      </w:pPr>
    </w:p>
    <w:p w14:paraId="293C10D1" w14:textId="77777777" w:rsidR="008A276E" w:rsidRDefault="008A276E" w:rsidP="008A276E">
      <w:pPr>
        <w:pStyle w:val="Ttulo2"/>
        <w:spacing w:before="153"/>
      </w:pPr>
      <w:r>
        <w:t>SANCIONES</w:t>
      </w:r>
    </w:p>
    <w:p w14:paraId="005DDBED" w14:textId="77777777" w:rsidR="008A276E" w:rsidRDefault="008A276E" w:rsidP="008A276E">
      <w:pPr>
        <w:pStyle w:val="Textoindependiente"/>
        <w:spacing w:before="1"/>
        <w:rPr>
          <w:b/>
          <w:sz w:val="20"/>
        </w:rPr>
      </w:pPr>
    </w:p>
    <w:p w14:paraId="7D8F2EA3" w14:textId="78569327" w:rsidR="008A276E" w:rsidRDefault="008A276E" w:rsidP="008A276E">
      <w:pPr>
        <w:pStyle w:val="Textoindependiente"/>
        <w:spacing w:before="196" w:line="276" w:lineRule="auto"/>
        <w:ind w:left="220" w:right="228"/>
        <w:jc w:val="both"/>
      </w:pPr>
      <w:r>
        <w:t>Los becarios deberán proceder a la restitución de la totalidad de los beneficios económicos que le hubieren sido pagados, bajo las siguientes circunstancias:</w:t>
      </w:r>
    </w:p>
    <w:p w14:paraId="2C5848D0" w14:textId="713A6A58" w:rsidR="008A276E" w:rsidRDefault="008A276E" w:rsidP="008A276E">
      <w:pPr>
        <w:pStyle w:val="Textoindependiente"/>
        <w:numPr>
          <w:ilvl w:val="0"/>
          <w:numId w:val="3"/>
        </w:numPr>
        <w:spacing w:before="196" w:line="276" w:lineRule="auto"/>
        <w:ind w:right="228"/>
        <w:jc w:val="both"/>
      </w:pPr>
      <w:r>
        <w:t xml:space="preserve">En el evento que sean eliminados, suspendan o abandonen sus labores de estudio e investigación, sin causa justificada, así como a quienes no cumplan con las </w:t>
      </w:r>
      <w:r w:rsidR="008B7002">
        <w:t>obligaciones inherentes a su condición de becario establecidas en las presentes bases o hayan alterado sus antecedentes o informes</w:t>
      </w:r>
    </w:p>
    <w:p w14:paraId="690EB1CB" w14:textId="4D4E3712" w:rsidR="008B7002" w:rsidRDefault="008B7002" w:rsidP="008A276E">
      <w:pPr>
        <w:pStyle w:val="Textoindependiente"/>
        <w:numPr>
          <w:ilvl w:val="0"/>
          <w:numId w:val="3"/>
        </w:numPr>
        <w:spacing w:before="196" w:line="276" w:lineRule="auto"/>
        <w:ind w:right="228"/>
        <w:jc w:val="both"/>
      </w:pPr>
      <w:r>
        <w:t xml:space="preserve">Alumnos que faltan a la ética e integridad de investigación científica y los que falten a la probidad dentro del reglamento jurídico de la </w:t>
      </w:r>
      <w:r w:rsidR="00DD5940">
        <w:t>Universidad</w:t>
      </w:r>
      <w:r>
        <w:t>.</w:t>
      </w:r>
    </w:p>
    <w:p w14:paraId="4D4B2D5F" w14:textId="4B877CF2" w:rsidR="008B7002" w:rsidRDefault="008B7002" w:rsidP="008A276E">
      <w:pPr>
        <w:pStyle w:val="Textoindependiente"/>
        <w:numPr>
          <w:ilvl w:val="0"/>
          <w:numId w:val="3"/>
        </w:numPr>
        <w:spacing w:before="196" w:line="276" w:lineRule="auto"/>
        <w:ind w:right="228"/>
        <w:jc w:val="both"/>
      </w:pPr>
      <w:r>
        <w:t>Alumnos que reprueben alguna asignatura (obligatoria u optativa), pierden automáticamente el beneficio sin posibilidad de renovación en el futuro.</w:t>
      </w:r>
    </w:p>
    <w:p w14:paraId="1AE2F769" w14:textId="103A3FE7" w:rsidR="008B7002" w:rsidRDefault="008B7002" w:rsidP="008B7002">
      <w:pPr>
        <w:pStyle w:val="Textoindependiente"/>
        <w:spacing w:before="196" w:line="276" w:lineRule="auto"/>
        <w:ind w:left="940" w:right="228"/>
        <w:jc w:val="both"/>
      </w:pPr>
    </w:p>
    <w:p w14:paraId="25B242B5" w14:textId="1733D190" w:rsidR="008B7002" w:rsidRDefault="008B7002" w:rsidP="008B7002">
      <w:pPr>
        <w:pStyle w:val="Textoindependiente"/>
        <w:spacing w:before="196" w:line="276" w:lineRule="auto"/>
        <w:ind w:left="940" w:right="228"/>
        <w:jc w:val="both"/>
      </w:pPr>
      <w:r>
        <w:t>Según las causas que den origen a este incumplimiento, DEA se reserva el derecho de aplicar inhabilidades, al alumno, en el marco del otorgamiento de otros beneficios.</w:t>
      </w:r>
    </w:p>
    <w:p w14:paraId="2AD1D435" w14:textId="4EC6D024" w:rsidR="008A276E" w:rsidRDefault="008A276E" w:rsidP="008A276E"/>
    <w:p w14:paraId="3C2BDB95" w14:textId="7993A92F" w:rsidR="008A276E" w:rsidRDefault="008A276E" w:rsidP="008A276E"/>
    <w:p w14:paraId="30CE69E9" w14:textId="77777777" w:rsidR="008E5E5C" w:rsidRPr="008A276E" w:rsidRDefault="008E5E5C" w:rsidP="008A276E">
      <w:pPr>
        <w:sectPr w:rsidR="008E5E5C" w:rsidRPr="008A276E">
          <w:pgSz w:w="12240" w:h="15840"/>
          <w:pgMar w:top="2900" w:right="1480" w:bottom="280" w:left="1340" w:header="284" w:footer="0" w:gutter="0"/>
          <w:cols w:space="720"/>
        </w:sectPr>
      </w:pPr>
    </w:p>
    <w:p w14:paraId="0AC9FDA7" w14:textId="77777777" w:rsidR="008E5E5C" w:rsidRDefault="008E5E5C">
      <w:pPr>
        <w:pStyle w:val="Textoindependiente"/>
        <w:rPr>
          <w:sz w:val="20"/>
        </w:rPr>
      </w:pPr>
    </w:p>
    <w:p w14:paraId="02149F67" w14:textId="77777777" w:rsidR="008E5E5C" w:rsidRDefault="008E5E5C">
      <w:pPr>
        <w:pStyle w:val="Textoindependiente"/>
        <w:spacing w:before="5"/>
        <w:rPr>
          <w:sz w:val="19"/>
        </w:rPr>
      </w:pPr>
    </w:p>
    <w:p w14:paraId="0FCC3B92" w14:textId="77777777" w:rsidR="008E5E5C" w:rsidRDefault="003E2B09">
      <w:pPr>
        <w:pStyle w:val="Ttulo2"/>
        <w:spacing w:before="195"/>
      </w:pPr>
      <w:r>
        <w:t>INTERPRETACIÓN DE LAS BASES</w:t>
      </w:r>
    </w:p>
    <w:p w14:paraId="291606E3" w14:textId="77777777" w:rsidR="008E5E5C" w:rsidRDefault="008E5E5C">
      <w:pPr>
        <w:pStyle w:val="Textoindependiente"/>
        <w:spacing w:before="5"/>
        <w:rPr>
          <w:b/>
          <w:sz w:val="20"/>
        </w:rPr>
      </w:pPr>
    </w:p>
    <w:p w14:paraId="4D130ACE" w14:textId="77777777" w:rsidR="008E5E5C" w:rsidRDefault="003E2B09">
      <w:pPr>
        <w:pStyle w:val="Textoindependiente"/>
        <w:spacing w:line="276" w:lineRule="auto"/>
        <w:ind w:left="220" w:right="218"/>
        <w:jc w:val="both"/>
      </w:pPr>
      <w:r>
        <w:t xml:space="preserve">Corresponderá al Vicerrector de Investigación y Estudios Avanzados interpretar las presentes </w:t>
      </w:r>
      <w:proofErr w:type="gramStart"/>
      <w:r>
        <w:t>bases</w:t>
      </w:r>
      <w:proofErr w:type="gramEnd"/>
      <w:r>
        <w:t xml:space="preserve"> así como conocer y resolver toda situación que origine su aplicación y cuya decisión o esté entregada a la Dirección de Estudios Avanzados</w:t>
      </w:r>
    </w:p>
    <w:p w14:paraId="0090864F" w14:textId="12D14A85" w:rsidR="008B7002" w:rsidRDefault="003E2B09" w:rsidP="008B7002">
      <w:pPr>
        <w:pStyle w:val="Textoindependiente"/>
        <w:spacing w:before="197" w:line="276" w:lineRule="auto"/>
        <w:ind w:left="220" w:right="211"/>
        <w:jc w:val="both"/>
      </w:pPr>
      <w:r>
        <w:t xml:space="preserve">Tanto la interpretación como las resoluciones que en el marco del presente concurso dicte el Vicerrector de investigación y Estudios Avanzados, no estarán afectas a recurso legal. Los postulantes, por el sólo hecho de serlo, aceptan en todos sus términos las presentes </w:t>
      </w:r>
      <w:r w:rsidR="008B7002">
        <w:t>bases,</w:t>
      </w:r>
      <w:r>
        <w:t xml:space="preserve"> así como la resolución de fallo y selección emitida</w:t>
      </w:r>
    </w:p>
    <w:p w14:paraId="02248871" w14:textId="4E930C66" w:rsidR="008B7002" w:rsidRDefault="008B7002" w:rsidP="008B7002"/>
    <w:p w14:paraId="581519C6" w14:textId="77777777" w:rsidR="008B7002" w:rsidRDefault="008B7002" w:rsidP="008B7002">
      <w:pPr>
        <w:pStyle w:val="Ttulo2"/>
      </w:pPr>
      <w:r>
        <w:t>CONCOCATORIA, DIFUSIÓN Y PLAZOS</w:t>
      </w:r>
    </w:p>
    <w:p w14:paraId="3C8AAA5B" w14:textId="77777777" w:rsidR="008B7002" w:rsidRDefault="008B7002" w:rsidP="008B7002">
      <w:pPr>
        <w:pStyle w:val="Textoindependiente"/>
        <w:spacing w:before="3"/>
        <w:rPr>
          <w:b/>
          <w:sz w:val="20"/>
        </w:rPr>
      </w:pPr>
    </w:p>
    <w:p w14:paraId="2EB62E57" w14:textId="0AC8D6A8" w:rsidR="008B7002" w:rsidRDefault="008B7002" w:rsidP="008B7002">
      <w:pPr>
        <w:pStyle w:val="Textoindependiente"/>
        <w:spacing w:line="276" w:lineRule="auto"/>
        <w:ind w:left="220" w:right="212"/>
        <w:jc w:val="both"/>
      </w:pPr>
      <w:r>
        <w:t xml:space="preserve">La convocatoria y difusión de las bases, se hará a través de un comunicado electrónico a los </w:t>
      </w:r>
      <w:r>
        <w:t>directores</w:t>
      </w:r>
      <w:r>
        <w:t xml:space="preserve"> de los programas, los que serán los responsables de enviar los documentos de postulación la Dirección de estudios Avanzados. De igual forma, una copia electrónica de las presentes base será mantenida en el sitio oficial de la DEA y se </w:t>
      </w:r>
      <w:r>
        <w:t>anunciará</w:t>
      </w:r>
      <w:r>
        <w:t xml:space="preserve"> la convocatoria en la página web de la PUCV.</w:t>
      </w:r>
    </w:p>
    <w:p w14:paraId="1E1C8BCF" w14:textId="77777777" w:rsidR="008B7002" w:rsidRDefault="008B7002" w:rsidP="008B7002">
      <w:pPr>
        <w:pStyle w:val="Textoindependiente"/>
        <w:spacing w:before="202"/>
        <w:ind w:left="220"/>
        <w:jc w:val="both"/>
      </w:pPr>
      <w:r>
        <w:t>Se podrán presentar postulaciones en la siguiente fecha:</w:t>
      </w:r>
    </w:p>
    <w:p w14:paraId="482C539F" w14:textId="77777777" w:rsidR="008B7002" w:rsidRDefault="008B7002" w:rsidP="008B7002">
      <w:pPr>
        <w:pStyle w:val="Textoindependiente"/>
        <w:spacing w:before="10"/>
        <w:rPr>
          <w:sz w:val="19"/>
        </w:rPr>
      </w:pPr>
    </w:p>
    <w:p w14:paraId="6790E947" w14:textId="1E108D6A" w:rsidR="008B7002" w:rsidRDefault="008B7002" w:rsidP="008B7002">
      <w:pPr>
        <w:pStyle w:val="Textoindependiente"/>
        <w:spacing w:before="1"/>
        <w:ind w:left="220"/>
        <w:jc w:val="both"/>
      </w:pPr>
      <w:r>
        <w:t xml:space="preserve">Entre el </w:t>
      </w:r>
      <w:r>
        <w:t xml:space="preserve">16 y 27 de </w:t>
      </w:r>
      <w:proofErr w:type="gramStart"/>
      <w:r>
        <w:t>Marzo</w:t>
      </w:r>
      <w:proofErr w:type="gramEnd"/>
    </w:p>
    <w:p w14:paraId="3D5245EC" w14:textId="77777777" w:rsidR="008B7002" w:rsidRDefault="008B7002" w:rsidP="008B7002">
      <w:pPr>
        <w:pStyle w:val="Textoindependiente"/>
      </w:pPr>
    </w:p>
    <w:p w14:paraId="1851559D" w14:textId="77777777" w:rsidR="008B7002" w:rsidRDefault="008B7002" w:rsidP="008B7002">
      <w:pPr>
        <w:pStyle w:val="Ttulo2"/>
        <w:spacing w:before="153"/>
        <w:ind w:left="275"/>
      </w:pPr>
      <w:r>
        <w:t>INFORMACIONES</w:t>
      </w:r>
    </w:p>
    <w:p w14:paraId="034E2A93" w14:textId="77777777" w:rsidR="008B7002" w:rsidRDefault="008B7002" w:rsidP="008B7002">
      <w:pPr>
        <w:pStyle w:val="Textoindependiente"/>
        <w:spacing w:before="10"/>
        <w:rPr>
          <w:b/>
          <w:sz w:val="19"/>
        </w:rPr>
      </w:pPr>
    </w:p>
    <w:p w14:paraId="68C40844" w14:textId="77777777" w:rsidR="008B7002" w:rsidRDefault="008B7002" w:rsidP="008B7002">
      <w:pPr>
        <w:pStyle w:val="Textoindependiente"/>
        <w:spacing w:line="278" w:lineRule="auto"/>
        <w:ind w:left="220" w:right="246"/>
        <w:jc w:val="both"/>
      </w:pPr>
      <w:r>
        <w:t>Consultas al correo, durante el proceso de postulación</w:t>
      </w:r>
      <w:r>
        <w:rPr>
          <w:color w:val="0000FF"/>
          <w:u w:val="single" w:color="0000FF"/>
        </w:rPr>
        <w:t xml:space="preserve"> </w:t>
      </w:r>
      <w:hyperlink r:id="rId9">
        <w:r>
          <w:rPr>
            <w:color w:val="0000FF"/>
            <w:u w:val="single" w:color="0000FF"/>
          </w:rPr>
          <w:t>cinthia.aguilera@pucv.cl</w:t>
        </w:r>
        <w:r>
          <w:rPr>
            <w:color w:val="0000FF"/>
          </w:rPr>
          <w:t xml:space="preserve"> </w:t>
        </w:r>
      </w:hyperlink>
      <w:r>
        <w:rPr>
          <w:color w:val="0000FF"/>
        </w:rPr>
        <w:t xml:space="preserve">; </w:t>
      </w:r>
      <w:hyperlink r:id="rId10">
        <w:r>
          <w:rPr>
            <w:color w:val="0000FF"/>
            <w:u w:val="single" w:color="0000FF"/>
          </w:rPr>
          <w:t>camila.quezada@pucv.cl</w:t>
        </w:r>
      </w:hyperlink>
    </w:p>
    <w:p w14:paraId="437E01C1" w14:textId="77777777" w:rsidR="008B7002" w:rsidRDefault="008B7002" w:rsidP="008B7002">
      <w:pPr>
        <w:spacing w:line="278" w:lineRule="auto"/>
        <w:jc w:val="both"/>
        <w:sectPr w:rsidR="008B7002">
          <w:pgSz w:w="12240" w:h="15840"/>
          <w:pgMar w:top="2900" w:right="1480" w:bottom="280" w:left="1340" w:header="284" w:footer="0" w:gutter="0"/>
          <w:cols w:space="720"/>
        </w:sectPr>
      </w:pPr>
    </w:p>
    <w:p w14:paraId="54162CEB" w14:textId="77777777" w:rsidR="008B7002" w:rsidRDefault="008B7002" w:rsidP="008B7002">
      <w:pPr>
        <w:pStyle w:val="Textoindependiente"/>
        <w:rPr>
          <w:sz w:val="20"/>
        </w:rPr>
      </w:pPr>
    </w:p>
    <w:p w14:paraId="71C60B1C" w14:textId="77777777" w:rsidR="008B7002" w:rsidRDefault="008B7002" w:rsidP="008B7002">
      <w:pPr>
        <w:pStyle w:val="Textoindependiente"/>
        <w:spacing w:before="5"/>
        <w:rPr>
          <w:sz w:val="19"/>
        </w:rPr>
      </w:pPr>
    </w:p>
    <w:p w14:paraId="55A525E9" w14:textId="77777777" w:rsidR="008B7002" w:rsidRDefault="008B7002" w:rsidP="008B7002">
      <w:pPr>
        <w:pStyle w:val="Ttulo2"/>
      </w:pPr>
      <w:r>
        <w:t>EVALUACIÓN</w:t>
      </w:r>
    </w:p>
    <w:p w14:paraId="3BAC357C" w14:textId="77777777" w:rsidR="008B7002" w:rsidRDefault="008B7002" w:rsidP="008B7002">
      <w:pPr>
        <w:pStyle w:val="Textoindependiente"/>
        <w:spacing w:before="3"/>
        <w:rPr>
          <w:b/>
          <w:sz w:val="20"/>
        </w:rPr>
      </w:pPr>
    </w:p>
    <w:p w14:paraId="588CA7B8" w14:textId="77777777" w:rsidR="008B7002" w:rsidRDefault="008B7002" w:rsidP="008B7002">
      <w:pPr>
        <w:pStyle w:val="Textoindependiente"/>
        <w:spacing w:line="276" w:lineRule="auto"/>
        <w:ind w:left="220" w:right="211"/>
        <w:jc w:val="both"/>
      </w:pPr>
      <w:r>
        <w:t xml:space="preserve">Las postulaciones que cumplan con los requisitos y condiciones establecidos en las presentes </w:t>
      </w:r>
      <w:proofErr w:type="gramStart"/>
      <w:r>
        <w:t>bases,</w:t>
      </w:r>
      <w:proofErr w:type="gramEnd"/>
      <w:r>
        <w:t xml:space="preserve"> serán sometidas a un proceso de evaluación de conformidad a los criterios de evaluación establecidos en Tabla. Este procedimiento será ejecutado por un Comité de Evaluación de la DEA, el cual tendrá por misión revisar y calificar las postulaciones, conforme a la metodología y escalas de puntajes establecidos por la DEA, y elaborar una nómina de</w:t>
      </w:r>
      <w:r>
        <w:rPr>
          <w:spacing w:val="-2"/>
        </w:rPr>
        <w:t xml:space="preserve"> </w:t>
      </w:r>
      <w:r>
        <w:t>seleccionados.</w:t>
      </w:r>
    </w:p>
    <w:p w14:paraId="270B173C" w14:textId="77777777" w:rsidR="008B7002" w:rsidRDefault="008B7002" w:rsidP="008B7002">
      <w:pPr>
        <w:pStyle w:val="Textoindependiente"/>
      </w:pPr>
    </w:p>
    <w:p w14:paraId="6F872705" w14:textId="77777777" w:rsidR="008B7002" w:rsidRDefault="008B7002" w:rsidP="008B7002">
      <w:pPr>
        <w:pStyle w:val="Textoindependiente"/>
      </w:pPr>
    </w:p>
    <w:p w14:paraId="2EF0DCEF" w14:textId="77777777" w:rsidR="008B7002" w:rsidRDefault="008B7002" w:rsidP="008B7002">
      <w:pPr>
        <w:pStyle w:val="Ttulo2"/>
        <w:spacing w:before="151"/>
      </w:pPr>
      <w:r>
        <w:t>CRITERIOS Y PONDERACIONES</w:t>
      </w:r>
    </w:p>
    <w:p w14:paraId="695888E0" w14:textId="753A9C3F" w:rsidR="008B7002" w:rsidRDefault="008B7002" w:rsidP="008B7002">
      <w:pPr>
        <w:pStyle w:val="Textoindependiente"/>
        <w:spacing w:before="9"/>
        <w:rPr>
          <w:b/>
        </w:rPr>
      </w:pPr>
    </w:p>
    <w:p w14:paraId="6489149F" w14:textId="77777777" w:rsidR="008B7002" w:rsidRDefault="008B7002" w:rsidP="008B7002">
      <w:pPr>
        <w:pStyle w:val="Textoindependiente"/>
        <w:spacing w:before="9"/>
        <w:rPr>
          <w:b/>
        </w:rPr>
      </w:pPr>
    </w:p>
    <w:p w14:paraId="0487E13B" w14:textId="08B08D30" w:rsidR="008B7002" w:rsidRDefault="008B7002" w:rsidP="008B7002">
      <w:pPr>
        <w:ind w:left="119"/>
        <w:rPr>
          <w:b/>
          <w:sz w:val="23"/>
        </w:rPr>
      </w:pPr>
      <w:r>
        <w:rPr>
          <w:b/>
          <w:sz w:val="23"/>
        </w:rPr>
        <w:t>Doctorados</w:t>
      </w:r>
      <w:r w:rsidR="0075458B">
        <w:rPr>
          <w:b/>
          <w:sz w:val="23"/>
        </w:rPr>
        <w:t xml:space="preserve"> y Magíster</w:t>
      </w:r>
    </w:p>
    <w:p w14:paraId="78252601" w14:textId="77777777" w:rsidR="0075458B" w:rsidRDefault="0075458B" w:rsidP="008B7002">
      <w:pPr>
        <w:ind w:left="119"/>
        <w:rPr>
          <w:b/>
          <w:sz w:val="23"/>
        </w:rPr>
      </w:pPr>
    </w:p>
    <w:p w14:paraId="6BD83E77" w14:textId="77777777" w:rsidR="008B7002" w:rsidRDefault="008B7002" w:rsidP="008B7002">
      <w:pPr>
        <w:pStyle w:val="Textoindependiente"/>
        <w:spacing w:before="5" w:after="1"/>
        <w:rPr>
          <w:b/>
          <w:sz w:val="21"/>
        </w:rPr>
      </w:pPr>
    </w:p>
    <w:tbl>
      <w:tblPr>
        <w:tblStyle w:val="TableNormal"/>
        <w:tblW w:w="0" w:type="auto"/>
        <w:tblInd w:w="7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78"/>
        <w:gridCol w:w="564"/>
        <w:gridCol w:w="3599"/>
        <w:gridCol w:w="564"/>
      </w:tblGrid>
      <w:tr w:rsidR="008B7002" w14:paraId="1CEAE998" w14:textId="77777777" w:rsidTr="00944DD2">
        <w:trPr>
          <w:trHeight w:val="330"/>
        </w:trPr>
        <w:tc>
          <w:tcPr>
            <w:tcW w:w="7905" w:type="dxa"/>
            <w:gridSpan w:val="4"/>
            <w:shd w:val="clear" w:color="auto" w:fill="DCE6EF"/>
          </w:tcPr>
          <w:p w14:paraId="61E1579C" w14:textId="77777777" w:rsidR="008B7002" w:rsidRDefault="008B7002" w:rsidP="00944DD2">
            <w:pPr>
              <w:pStyle w:val="TableParagraph"/>
              <w:spacing w:line="259" w:lineRule="exact"/>
              <w:ind w:left="54"/>
              <w:rPr>
                <w:b/>
              </w:rPr>
            </w:pPr>
            <w:r>
              <w:rPr>
                <w:b/>
              </w:rPr>
              <w:t>Criterios y Ponderaciones</w:t>
            </w:r>
          </w:p>
        </w:tc>
      </w:tr>
      <w:tr w:rsidR="008B7002" w14:paraId="32EE481A" w14:textId="77777777" w:rsidTr="00944DD2">
        <w:trPr>
          <w:trHeight w:val="326"/>
        </w:trPr>
        <w:tc>
          <w:tcPr>
            <w:tcW w:w="3178" w:type="dxa"/>
          </w:tcPr>
          <w:p w14:paraId="7B103199" w14:textId="77777777" w:rsidR="008B7002" w:rsidRDefault="008B7002" w:rsidP="00944DD2">
            <w:pPr>
              <w:pStyle w:val="TableParagraph"/>
              <w:spacing w:before="47" w:line="259" w:lineRule="exact"/>
              <w:ind w:left="54"/>
            </w:pPr>
            <w:r>
              <w:t>Antecedentes Académicos</w:t>
            </w:r>
          </w:p>
        </w:tc>
        <w:tc>
          <w:tcPr>
            <w:tcW w:w="564" w:type="dxa"/>
          </w:tcPr>
          <w:p w14:paraId="374BC26E" w14:textId="608023E7" w:rsidR="008B7002" w:rsidRDefault="008B7002" w:rsidP="008B7002">
            <w:pPr>
              <w:pStyle w:val="TableParagraph"/>
              <w:spacing w:before="47" w:line="259" w:lineRule="exact"/>
              <w:ind w:left="21" w:right="28"/>
              <w:jc w:val="center"/>
            </w:pPr>
            <w:r>
              <w:t>6</w:t>
            </w:r>
            <w:r>
              <w:t>0%</w:t>
            </w:r>
          </w:p>
        </w:tc>
        <w:tc>
          <w:tcPr>
            <w:tcW w:w="3599" w:type="dxa"/>
          </w:tcPr>
          <w:p w14:paraId="706EB593" w14:textId="77777777" w:rsidR="008B7002" w:rsidRDefault="008B7002" w:rsidP="00944DD2">
            <w:pPr>
              <w:pStyle w:val="TableParagraph"/>
              <w:spacing w:before="47" w:line="259" w:lineRule="exact"/>
            </w:pPr>
            <w:r>
              <w:t>Notas</w:t>
            </w:r>
          </w:p>
        </w:tc>
        <w:tc>
          <w:tcPr>
            <w:tcW w:w="564" w:type="dxa"/>
          </w:tcPr>
          <w:p w14:paraId="6238AA68" w14:textId="3C3443E7" w:rsidR="008B7002" w:rsidRDefault="008B7002" w:rsidP="00944DD2">
            <w:pPr>
              <w:pStyle w:val="TableParagraph"/>
              <w:spacing w:before="47" w:line="259" w:lineRule="exact"/>
              <w:ind w:left="99" w:right="28"/>
              <w:jc w:val="center"/>
            </w:pPr>
            <w:r>
              <w:t>6</w:t>
            </w:r>
            <w:r>
              <w:t>0%</w:t>
            </w:r>
          </w:p>
        </w:tc>
      </w:tr>
      <w:tr w:rsidR="008B7002" w14:paraId="6D0E0D4F" w14:textId="77777777" w:rsidTr="00944DD2">
        <w:trPr>
          <w:trHeight w:val="330"/>
        </w:trPr>
        <w:tc>
          <w:tcPr>
            <w:tcW w:w="3178" w:type="dxa"/>
            <w:vMerge w:val="restart"/>
          </w:tcPr>
          <w:p w14:paraId="7A50CBA2" w14:textId="77777777" w:rsidR="008B7002" w:rsidRDefault="008B7002" w:rsidP="008B7002">
            <w:pPr>
              <w:pStyle w:val="TableParagraph"/>
              <w:spacing w:before="0"/>
              <w:ind w:left="0"/>
              <w:rPr>
                <w:b/>
              </w:rPr>
            </w:pPr>
          </w:p>
          <w:p w14:paraId="3AA10D14" w14:textId="77777777" w:rsidR="008B7002" w:rsidRDefault="008B7002" w:rsidP="008B7002">
            <w:pPr>
              <w:pStyle w:val="TableParagraph"/>
              <w:spacing w:before="167"/>
              <w:ind w:left="0"/>
            </w:pPr>
            <w:proofErr w:type="spellStart"/>
            <w:r>
              <w:t>CurrÍculum</w:t>
            </w:r>
            <w:proofErr w:type="spellEnd"/>
            <w:r>
              <w:t xml:space="preserve"> Vitae</w:t>
            </w:r>
          </w:p>
        </w:tc>
        <w:tc>
          <w:tcPr>
            <w:tcW w:w="564" w:type="dxa"/>
            <w:vMerge w:val="restart"/>
          </w:tcPr>
          <w:p w14:paraId="4F7F7B07" w14:textId="77777777" w:rsidR="008B7002" w:rsidRDefault="008B7002" w:rsidP="008B7002">
            <w:pPr>
              <w:pStyle w:val="TableParagraph"/>
              <w:spacing w:before="0"/>
              <w:ind w:left="0"/>
              <w:rPr>
                <w:b/>
              </w:rPr>
            </w:pPr>
          </w:p>
          <w:p w14:paraId="4640AFAD" w14:textId="09C566E0" w:rsidR="008B7002" w:rsidRDefault="008B7002" w:rsidP="008B7002">
            <w:pPr>
              <w:pStyle w:val="TableParagraph"/>
              <w:spacing w:before="167"/>
              <w:ind w:left="0"/>
            </w:pPr>
            <w:r>
              <w:rPr>
                <w:b/>
              </w:rPr>
              <w:t xml:space="preserve">  </w:t>
            </w:r>
            <w:r>
              <w:t>3</w:t>
            </w:r>
            <w:r>
              <w:t>0%</w:t>
            </w:r>
          </w:p>
        </w:tc>
        <w:tc>
          <w:tcPr>
            <w:tcW w:w="3599" w:type="dxa"/>
          </w:tcPr>
          <w:p w14:paraId="3AA05617" w14:textId="77777777" w:rsidR="008B7002" w:rsidRDefault="008B7002" w:rsidP="00944DD2">
            <w:pPr>
              <w:pStyle w:val="TableParagraph"/>
              <w:spacing w:line="259" w:lineRule="exact"/>
            </w:pPr>
            <w:r>
              <w:t>Idiomas</w:t>
            </w:r>
          </w:p>
        </w:tc>
        <w:tc>
          <w:tcPr>
            <w:tcW w:w="564" w:type="dxa"/>
          </w:tcPr>
          <w:p w14:paraId="34138CD1" w14:textId="77777777" w:rsidR="008B7002" w:rsidRDefault="008B7002" w:rsidP="00944DD2">
            <w:pPr>
              <w:pStyle w:val="TableParagraph"/>
              <w:spacing w:line="259" w:lineRule="exact"/>
              <w:ind w:left="42" w:right="19"/>
              <w:jc w:val="center"/>
            </w:pPr>
            <w:r>
              <w:t>5%</w:t>
            </w:r>
          </w:p>
        </w:tc>
      </w:tr>
      <w:tr w:rsidR="008B7002" w14:paraId="19D46C9D" w14:textId="77777777" w:rsidTr="00944DD2">
        <w:trPr>
          <w:trHeight w:val="330"/>
        </w:trPr>
        <w:tc>
          <w:tcPr>
            <w:tcW w:w="3178" w:type="dxa"/>
            <w:vMerge/>
            <w:tcBorders>
              <w:top w:val="nil"/>
            </w:tcBorders>
          </w:tcPr>
          <w:p w14:paraId="4F21724E" w14:textId="77777777" w:rsidR="008B7002" w:rsidRDefault="008B7002" w:rsidP="00944DD2">
            <w:pPr>
              <w:rPr>
                <w:sz w:val="2"/>
                <w:szCs w:val="2"/>
              </w:rPr>
            </w:pPr>
          </w:p>
        </w:tc>
        <w:tc>
          <w:tcPr>
            <w:tcW w:w="564" w:type="dxa"/>
            <w:vMerge/>
            <w:tcBorders>
              <w:top w:val="nil"/>
            </w:tcBorders>
          </w:tcPr>
          <w:p w14:paraId="512AF5AC" w14:textId="77777777" w:rsidR="008B7002" w:rsidRDefault="008B7002" w:rsidP="008B7002">
            <w:pPr>
              <w:jc w:val="center"/>
              <w:rPr>
                <w:sz w:val="2"/>
                <w:szCs w:val="2"/>
              </w:rPr>
            </w:pPr>
          </w:p>
        </w:tc>
        <w:tc>
          <w:tcPr>
            <w:tcW w:w="3599" w:type="dxa"/>
          </w:tcPr>
          <w:p w14:paraId="781FB16E" w14:textId="77777777" w:rsidR="008B7002" w:rsidRDefault="008B7002" w:rsidP="00944DD2">
            <w:pPr>
              <w:pStyle w:val="TableParagraph"/>
              <w:spacing w:line="259" w:lineRule="exact"/>
            </w:pPr>
            <w:r>
              <w:t>Docencia</w:t>
            </w:r>
          </w:p>
        </w:tc>
        <w:tc>
          <w:tcPr>
            <w:tcW w:w="564" w:type="dxa"/>
          </w:tcPr>
          <w:p w14:paraId="72E6C304" w14:textId="33F78361" w:rsidR="008B7002" w:rsidRDefault="008B7002" w:rsidP="00944DD2">
            <w:pPr>
              <w:pStyle w:val="TableParagraph"/>
              <w:spacing w:line="259" w:lineRule="exact"/>
              <w:ind w:left="42" w:right="20"/>
              <w:jc w:val="center"/>
            </w:pPr>
            <w:r>
              <w:t>5</w:t>
            </w:r>
            <w:r>
              <w:t>%</w:t>
            </w:r>
          </w:p>
        </w:tc>
      </w:tr>
      <w:tr w:rsidR="008B7002" w14:paraId="45025AF5" w14:textId="77777777" w:rsidTr="00944DD2">
        <w:trPr>
          <w:trHeight w:val="330"/>
        </w:trPr>
        <w:tc>
          <w:tcPr>
            <w:tcW w:w="3178" w:type="dxa"/>
            <w:vMerge/>
            <w:tcBorders>
              <w:top w:val="nil"/>
            </w:tcBorders>
          </w:tcPr>
          <w:p w14:paraId="055775C4" w14:textId="77777777" w:rsidR="008B7002" w:rsidRDefault="008B7002" w:rsidP="00944DD2">
            <w:pPr>
              <w:rPr>
                <w:sz w:val="2"/>
                <w:szCs w:val="2"/>
              </w:rPr>
            </w:pPr>
          </w:p>
        </w:tc>
        <w:tc>
          <w:tcPr>
            <w:tcW w:w="564" w:type="dxa"/>
            <w:vMerge/>
            <w:tcBorders>
              <w:top w:val="nil"/>
            </w:tcBorders>
          </w:tcPr>
          <w:p w14:paraId="074D928F" w14:textId="77777777" w:rsidR="008B7002" w:rsidRDefault="008B7002" w:rsidP="008B7002">
            <w:pPr>
              <w:jc w:val="center"/>
              <w:rPr>
                <w:sz w:val="2"/>
                <w:szCs w:val="2"/>
              </w:rPr>
            </w:pPr>
          </w:p>
        </w:tc>
        <w:tc>
          <w:tcPr>
            <w:tcW w:w="3599" w:type="dxa"/>
          </w:tcPr>
          <w:p w14:paraId="45FC2DD3" w14:textId="77777777" w:rsidR="008B7002" w:rsidRDefault="008B7002" w:rsidP="00944DD2">
            <w:pPr>
              <w:pStyle w:val="TableParagraph"/>
              <w:spacing w:line="259" w:lineRule="exact"/>
            </w:pPr>
            <w:r>
              <w:t>Proyectos de Investigación</w:t>
            </w:r>
          </w:p>
        </w:tc>
        <w:tc>
          <w:tcPr>
            <w:tcW w:w="564" w:type="dxa"/>
          </w:tcPr>
          <w:p w14:paraId="7676C221" w14:textId="77777777" w:rsidR="008B7002" w:rsidRDefault="008B7002" w:rsidP="00944DD2">
            <w:pPr>
              <w:pStyle w:val="TableParagraph"/>
              <w:spacing w:line="259" w:lineRule="exact"/>
              <w:ind w:left="42" w:right="19"/>
              <w:jc w:val="center"/>
            </w:pPr>
            <w:r>
              <w:t>10%</w:t>
            </w:r>
          </w:p>
        </w:tc>
      </w:tr>
      <w:tr w:rsidR="008B7002" w14:paraId="27260300" w14:textId="77777777" w:rsidTr="00944DD2">
        <w:trPr>
          <w:trHeight w:val="328"/>
        </w:trPr>
        <w:tc>
          <w:tcPr>
            <w:tcW w:w="3178" w:type="dxa"/>
            <w:vMerge/>
            <w:tcBorders>
              <w:top w:val="nil"/>
            </w:tcBorders>
          </w:tcPr>
          <w:p w14:paraId="562E0869" w14:textId="77777777" w:rsidR="008B7002" w:rsidRDefault="008B7002" w:rsidP="00944DD2">
            <w:pPr>
              <w:rPr>
                <w:sz w:val="2"/>
                <w:szCs w:val="2"/>
              </w:rPr>
            </w:pPr>
          </w:p>
        </w:tc>
        <w:tc>
          <w:tcPr>
            <w:tcW w:w="564" w:type="dxa"/>
            <w:vMerge/>
            <w:tcBorders>
              <w:top w:val="nil"/>
            </w:tcBorders>
          </w:tcPr>
          <w:p w14:paraId="3F059044" w14:textId="77777777" w:rsidR="008B7002" w:rsidRDefault="008B7002" w:rsidP="008B7002">
            <w:pPr>
              <w:jc w:val="center"/>
              <w:rPr>
                <w:sz w:val="2"/>
                <w:szCs w:val="2"/>
              </w:rPr>
            </w:pPr>
          </w:p>
        </w:tc>
        <w:tc>
          <w:tcPr>
            <w:tcW w:w="3599" w:type="dxa"/>
          </w:tcPr>
          <w:p w14:paraId="537C5EAA" w14:textId="77777777" w:rsidR="008B7002" w:rsidRDefault="008B7002" w:rsidP="00944DD2">
            <w:pPr>
              <w:pStyle w:val="TableParagraph"/>
              <w:spacing w:line="256" w:lineRule="exact"/>
            </w:pPr>
            <w:r>
              <w:t>Publicaciones</w:t>
            </w:r>
          </w:p>
        </w:tc>
        <w:tc>
          <w:tcPr>
            <w:tcW w:w="564" w:type="dxa"/>
          </w:tcPr>
          <w:p w14:paraId="6548710E" w14:textId="78260EC7" w:rsidR="008B7002" w:rsidRDefault="008B7002" w:rsidP="00944DD2">
            <w:pPr>
              <w:pStyle w:val="TableParagraph"/>
              <w:spacing w:line="256" w:lineRule="exact"/>
              <w:ind w:left="42" w:right="19"/>
              <w:jc w:val="center"/>
            </w:pPr>
            <w:r>
              <w:t>10%</w:t>
            </w:r>
          </w:p>
        </w:tc>
      </w:tr>
      <w:tr w:rsidR="008B7002" w14:paraId="287E3F09" w14:textId="77777777" w:rsidTr="00944DD2">
        <w:trPr>
          <w:trHeight w:val="330"/>
        </w:trPr>
        <w:tc>
          <w:tcPr>
            <w:tcW w:w="3178" w:type="dxa"/>
          </w:tcPr>
          <w:p w14:paraId="6D85FD20" w14:textId="77777777" w:rsidR="008B7002" w:rsidRDefault="008B7002" w:rsidP="00944DD2">
            <w:pPr>
              <w:pStyle w:val="TableParagraph"/>
              <w:spacing w:before="32"/>
              <w:ind w:left="54"/>
            </w:pPr>
            <w:r>
              <w:t>Carta de Recomendación</w:t>
            </w:r>
          </w:p>
        </w:tc>
        <w:tc>
          <w:tcPr>
            <w:tcW w:w="564" w:type="dxa"/>
          </w:tcPr>
          <w:p w14:paraId="484CAF6F" w14:textId="2935EE28" w:rsidR="008B7002" w:rsidRDefault="008B7002" w:rsidP="008B7002">
            <w:pPr>
              <w:pStyle w:val="TableParagraph"/>
              <w:spacing w:before="32"/>
              <w:ind w:left="24" w:right="179"/>
              <w:jc w:val="center"/>
            </w:pPr>
            <w:r>
              <w:t xml:space="preserve"> </w:t>
            </w:r>
            <w:r>
              <w:t>5%</w:t>
            </w:r>
          </w:p>
        </w:tc>
        <w:tc>
          <w:tcPr>
            <w:tcW w:w="3599" w:type="dxa"/>
          </w:tcPr>
          <w:p w14:paraId="40F30413" w14:textId="48631E3A" w:rsidR="008B7002" w:rsidRDefault="008B7002" w:rsidP="00944DD2">
            <w:pPr>
              <w:pStyle w:val="TableParagraph"/>
              <w:spacing w:before="54" w:line="256" w:lineRule="exact"/>
            </w:pPr>
            <w:r>
              <w:t xml:space="preserve">Evaluación del </w:t>
            </w:r>
            <w:r>
              <w:t>director</w:t>
            </w:r>
          </w:p>
        </w:tc>
        <w:tc>
          <w:tcPr>
            <w:tcW w:w="564" w:type="dxa"/>
          </w:tcPr>
          <w:p w14:paraId="45F02312" w14:textId="77777777" w:rsidR="008B7002" w:rsidRDefault="008B7002" w:rsidP="00944DD2">
            <w:pPr>
              <w:pStyle w:val="TableParagraph"/>
              <w:spacing w:before="54" w:line="256" w:lineRule="exact"/>
              <w:ind w:left="42" w:right="19"/>
              <w:jc w:val="center"/>
            </w:pPr>
            <w:r>
              <w:t>5%</w:t>
            </w:r>
          </w:p>
        </w:tc>
      </w:tr>
      <w:tr w:rsidR="008B7002" w14:paraId="4957D644" w14:textId="77777777" w:rsidTr="00944DD2">
        <w:trPr>
          <w:trHeight w:val="340"/>
        </w:trPr>
        <w:tc>
          <w:tcPr>
            <w:tcW w:w="3178" w:type="dxa"/>
          </w:tcPr>
          <w:p w14:paraId="2197E3C3" w14:textId="017306F4" w:rsidR="008B7002" w:rsidRDefault="008B7002" w:rsidP="00944DD2">
            <w:pPr>
              <w:pStyle w:val="TableParagraph"/>
              <w:spacing w:before="56" w:line="264" w:lineRule="exact"/>
              <w:ind w:left="54"/>
            </w:pPr>
            <w:r>
              <w:t xml:space="preserve">Puntaje </w:t>
            </w:r>
            <w:proofErr w:type="spellStart"/>
            <w:r>
              <w:t>Conicyt</w:t>
            </w:r>
            <w:proofErr w:type="spellEnd"/>
          </w:p>
        </w:tc>
        <w:tc>
          <w:tcPr>
            <w:tcW w:w="564" w:type="dxa"/>
          </w:tcPr>
          <w:p w14:paraId="5B0975D2" w14:textId="5214F64E" w:rsidR="008B7002" w:rsidRDefault="0075458B" w:rsidP="0075458B">
            <w:pPr>
              <w:pStyle w:val="TableParagraph"/>
              <w:spacing w:before="56" w:line="264" w:lineRule="exact"/>
              <w:ind w:left="21" w:right="28"/>
            </w:pPr>
            <w:r>
              <w:t xml:space="preserve"> </w:t>
            </w:r>
            <w:r w:rsidR="008B7002">
              <w:t>5</w:t>
            </w:r>
            <w:r w:rsidR="008B7002">
              <w:t>%</w:t>
            </w:r>
          </w:p>
        </w:tc>
        <w:tc>
          <w:tcPr>
            <w:tcW w:w="3599" w:type="dxa"/>
          </w:tcPr>
          <w:p w14:paraId="14F9EC28" w14:textId="6797BE94" w:rsidR="008B7002" w:rsidRDefault="00DD5940" w:rsidP="00944DD2">
            <w:pPr>
              <w:pStyle w:val="TableParagraph"/>
              <w:spacing w:before="56" w:line="264" w:lineRule="exact"/>
            </w:pPr>
            <w:r>
              <w:t xml:space="preserve">Puntaje final obtenido en </w:t>
            </w:r>
            <w:proofErr w:type="spellStart"/>
            <w:r>
              <w:t>Conicyt</w:t>
            </w:r>
            <w:proofErr w:type="spellEnd"/>
          </w:p>
        </w:tc>
        <w:tc>
          <w:tcPr>
            <w:tcW w:w="564" w:type="dxa"/>
          </w:tcPr>
          <w:p w14:paraId="52E57F77" w14:textId="34187D1C" w:rsidR="008B7002" w:rsidRDefault="008B7002" w:rsidP="00944DD2">
            <w:pPr>
              <w:pStyle w:val="TableParagraph"/>
              <w:spacing w:before="56" w:line="264" w:lineRule="exact"/>
              <w:ind w:left="42" w:right="20"/>
              <w:jc w:val="center"/>
            </w:pPr>
            <w:r>
              <w:t>5</w:t>
            </w:r>
            <w:r>
              <w:t>%</w:t>
            </w:r>
          </w:p>
        </w:tc>
      </w:tr>
    </w:tbl>
    <w:p w14:paraId="49C3C6F8" w14:textId="10EFB0BA" w:rsidR="0075458B" w:rsidRDefault="0075458B" w:rsidP="0075458B">
      <w:pPr>
        <w:spacing w:line="264" w:lineRule="exact"/>
      </w:pPr>
    </w:p>
    <w:p w14:paraId="5EE77D06" w14:textId="77777777" w:rsidR="0075458B" w:rsidRPr="0075458B" w:rsidRDefault="0075458B" w:rsidP="0075458B"/>
    <w:p w14:paraId="32EA77CC" w14:textId="4ADC12E3" w:rsidR="0075458B" w:rsidRDefault="0075458B" w:rsidP="0075458B">
      <w:pPr>
        <w:tabs>
          <w:tab w:val="left" w:pos="910"/>
        </w:tabs>
      </w:pPr>
    </w:p>
    <w:p w14:paraId="489AAC26" w14:textId="21327091" w:rsidR="008B7002" w:rsidRPr="0075458B" w:rsidRDefault="00AE7F9F" w:rsidP="0075458B">
      <w:pPr>
        <w:tabs>
          <w:tab w:val="left" w:pos="910"/>
        </w:tabs>
        <w:sectPr w:rsidR="008B7002" w:rsidRPr="0075458B">
          <w:pgSz w:w="12240" w:h="15840"/>
          <w:pgMar w:top="2900" w:right="1480" w:bottom="280" w:left="1340" w:header="284" w:footer="0" w:gutter="0"/>
          <w:cols w:space="720"/>
        </w:sectPr>
      </w:pPr>
      <w:bookmarkStart w:id="0" w:name="_GoBack"/>
      <w:bookmarkEnd w:id="0"/>
      <w:r>
        <w:t>Nota: cabe destacar que , a similitud de antecedes académicos, se privilegiará aquel alumno que perciba menos ingresos</w:t>
      </w:r>
    </w:p>
    <w:p w14:paraId="3306C8DF" w14:textId="77777777" w:rsidR="008E5E5C" w:rsidRDefault="008E5E5C">
      <w:pPr>
        <w:pStyle w:val="Textoindependiente"/>
        <w:spacing w:before="5"/>
        <w:rPr>
          <w:sz w:val="19"/>
        </w:rPr>
      </w:pPr>
    </w:p>
    <w:sectPr w:rsidR="008E5E5C">
      <w:pgSz w:w="12240" w:h="15840"/>
      <w:pgMar w:top="2900" w:right="1480" w:bottom="280" w:left="134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7369" w14:textId="77777777" w:rsidR="00133B73" w:rsidRDefault="003E2B09">
      <w:r>
        <w:separator/>
      </w:r>
    </w:p>
  </w:endnote>
  <w:endnote w:type="continuationSeparator" w:id="0">
    <w:p w14:paraId="5E992DB5" w14:textId="77777777" w:rsidR="00133B73" w:rsidRDefault="003E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87A9" w14:textId="77777777" w:rsidR="00133B73" w:rsidRDefault="003E2B09">
      <w:r>
        <w:separator/>
      </w:r>
    </w:p>
  </w:footnote>
  <w:footnote w:type="continuationSeparator" w:id="0">
    <w:p w14:paraId="0692D277" w14:textId="77777777" w:rsidR="00133B73" w:rsidRDefault="003E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26C5" w14:textId="77777777" w:rsidR="00E61F1B" w:rsidRDefault="00E61F1B">
    <w:pPr>
      <w:pStyle w:val="Textoindependiente"/>
      <w:spacing w:line="14" w:lineRule="auto"/>
      <w:rPr>
        <w:sz w:val="20"/>
      </w:rPr>
    </w:pPr>
  </w:p>
  <w:p w14:paraId="0ACA3580" w14:textId="77777777" w:rsidR="00E61F1B" w:rsidRDefault="00E61F1B">
    <w:pPr>
      <w:pStyle w:val="Textoindependiente"/>
      <w:spacing w:line="14" w:lineRule="auto"/>
      <w:rPr>
        <w:sz w:val="20"/>
      </w:rPr>
    </w:pPr>
  </w:p>
  <w:p w14:paraId="0A73327D" w14:textId="77777777" w:rsidR="00E61F1B" w:rsidRDefault="00E61F1B">
    <w:pPr>
      <w:pStyle w:val="Textoindependiente"/>
      <w:spacing w:line="14" w:lineRule="auto"/>
      <w:rPr>
        <w:sz w:val="20"/>
      </w:rPr>
    </w:pPr>
  </w:p>
  <w:p w14:paraId="0064A7BA" w14:textId="77777777" w:rsidR="00E61F1B" w:rsidRDefault="00E61F1B">
    <w:pPr>
      <w:pStyle w:val="Textoindependiente"/>
      <w:spacing w:line="14" w:lineRule="auto"/>
      <w:rPr>
        <w:sz w:val="20"/>
      </w:rPr>
    </w:pPr>
  </w:p>
  <w:p w14:paraId="30833488" w14:textId="59784413" w:rsidR="008E5E5C" w:rsidRDefault="00E61F1B">
    <w:pPr>
      <w:pStyle w:val="Textoindependiente"/>
      <w:spacing w:line="14" w:lineRule="auto"/>
      <w:rPr>
        <w:sz w:val="20"/>
      </w:rPr>
    </w:pPr>
    <w:r>
      <w:rPr>
        <w:noProof/>
        <w:sz w:val="20"/>
      </w:rPr>
      <w:drawing>
        <wp:inline distT="0" distB="0" distL="0" distR="0" wp14:anchorId="6466EF40" wp14:editId="5BF55DA3">
          <wp:extent cx="5981700" cy="196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968500"/>
                  </a:xfrm>
                  <a:prstGeom prst="rect">
                    <a:avLst/>
                  </a:prstGeom>
                  <a:noFill/>
                  <a:ln>
                    <a:noFill/>
                  </a:ln>
                </pic:spPr>
              </pic:pic>
            </a:graphicData>
          </a:graphic>
        </wp:inline>
      </w:drawing>
    </w:r>
    <w:r w:rsidR="003E2B09">
      <w:rPr>
        <w:noProof/>
      </w:rPr>
      <mc:AlternateContent>
        <mc:Choice Requires="wpg">
          <w:drawing>
            <wp:anchor distT="0" distB="0" distL="114300" distR="114300" simplePos="0" relativeHeight="487367168" behindDoc="1" locked="0" layoutInCell="1" allowOverlap="1" wp14:anchorId="6F162BED" wp14:editId="42BCA0F9">
              <wp:simplePos x="0" y="0"/>
              <wp:positionH relativeFrom="page">
                <wp:posOffset>990600</wp:posOffset>
              </wp:positionH>
              <wp:positionV relativeFrom="page">
                <wp:posOffset>193675</wp:posOffset>
              </wp:positionV>
              <wp:extent cx="5842000" cy="166179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661795"/>
                        <a:chOff x="1560" y="284"/>
                        <a:chExt cx="9200" cy="2617"/>
                      </a:xfrm>
                    </wpg:grpSpPr>
                    <pic:pic xmlns:pic="http://schemas.openxmlformats.org/drawingml/2006/picture">
                      <pic:nvPicPr>
                        <pic:cNvPr id="6"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60" y="284"/>
                          <a:ext cx="1364" cy="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7"/>
                      <wps:cNvSpPr>
                        <a:spLocks/>
                      </wps:cNvSpPr>
                      <wps:spPr bwMode="auto">
                        <a:xfrm>
                          <a:off x="1614" y="1829"/>
                          <a:ext cx="7059" cy="1072"/>
                        </a:xfrm>
                        <a:custGeom>
                          <a:avLst/>
                          <a:gdLst>
                            <a:gd name="T0" fmla="+- 0 1614 1614"/>
                            <a:gd name="T1" fmla="*/ T0 w 7059"/>
                            <a:gd name="T2" fmla="+- 0 1829 1829"/>
                            <a:gd name="T3" fmla="*/ 1829 h 1072"/>
                            <a:gd name="T4" fmla="+- 0 1614 1614"/>
                            <a:gd name="T5" fmla="*/ T4 w 7059"/>
                            <a:gd name="T6" fmla="+- 0 2901 1829"/>
                            <a:gd name="T7" fmla="*/ 2901 h 1072"/>
                            <a:gd name="T8" fmla="+- 0 8673 1614"/>
                            <a:gd name="T9" fmla="*/ T8 w 7059"/>
                            <a:gd name="T10" fmla="+- 0 1829 1829"/>
                            <a:gd name="T11" fmla="*/ 1829 h 1072"/>
                            <a:gd name="T12" fmla="+- 0 8673 1614"/>
                            <a:gd name="T13" fmla="*/ T12 w 7059"/>
                            <a:gd name="T14" fmla="+- 0 2901 1829"/>
                            <a:gd name="T15" fmla="*/ 2901 h 1072"/>
                          </a:gdLst>
                          <a:ahLst/>
                          <a:cxnLst>
                            <a:cxn ang="0">
                              <a:pos x="T1" y="T3"/>
                            </a:cxn>
                            <a:cxn ang="0">
                              <a:pos x="T5" y="T7"/>
                            </a:cxn>
                            <a:cxn ang="0">
                              <a:pos x="T9" y="T11"/>
                            </a:cxn>
                            <a:cxn ang="0">
                              <a:pos x="T13" y="T15"/>
                            </a:cxn>
                          </a:cxnLst>
                          <a:rect l="0" t="0" r="r" b="b"/>
                          <a:pathLst>
                            <a:path w="7059" h="1072">
                              <a:moveTo>
                                <a:pt x="0" y="0"/>
                              </a:moveTo>
                              <a:lnTo>
                                <a:pt x="0" y="1072"/>
                              </a:lnTo>
                              <a:moveTo>
                                <a:pt x="7059" y="0"/>
                              </a:moveTo>
                              <a:lnTo>
                                <a:pt x="7059" y="1072"/>
                              </a:lnTo>
                            </a:path>
                          </a:pathLst>
                        </a:custGeom>
                        <a:noFill/>
                        <a:ln w="68580">
                          <a:solidFill>
                            <a:srgbClr val="365F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6"/>
                      <wps:cNvSpPr>
                        <a:spLocks/>
                      </wps:cNvSpPr>
                      <wps:spPr bwMode="auto">
                        <a:xfrm>
                          <a:off x="1668" y="1828"/>
                          <a:ext cx="9091" cy="1073"/>
                        </a:xfrm>
                        <a:custGeom>
                          <a:avLst/>
                          <a:gdLst>
                            <a:gd name="T0" fmla="+- 0 8618 1668"/>
                            <a:gd name="T1" fmla="*/ T0 w 9091"/>
                            <a:gd name="T2" fmla="+- 0 2633 1828"/>
                            <a:gd name="T3" fmla="*/ 2633 h 1073"/>
                            <a:gd name="T4" fmla="+- 0 1668 1668"/>
                            <a:gd name="T5" fmla="*/ T4 w 9091"/>
                            <a:gd name="T6" fmla="+- 0 2633 1828"/>
                            <a:gd name="T7" fmla="*/ 2633 h 1073"/>
                            <a:gd name="T8" fmla="+- 0 1668 1668"/>
                            <a:gd name="T9" fmla="*/ T8 w 9091"/>
                            <a:gd name="T10" fmla="+- 0 2901 1828"/>
                            <a:gd name="T11" fmla="*/ 2901 h 1073"/>
                            <a:gd name="T12" fmla="+- 0 8618 1668"/>
                            <a:gd name="T13" fmla="*/ T12 w 9091"/>
                            <a:gd name="T14" fmla="+- 0 2901 1828"/>
                            <a:gd name="T15" fmla="*/ 2901 h 1073"/>
                            <a:gd name="T16" fmla="+- 0 8618 1668"/>
                            <a:gd name="T17" fmla="*/ T16 w 9091"/>
                            <a:gd name="T18" fmla="+- 0 2633 1828"/>
                            <a:gd name="T19" fmla="*/ 2633 h 1073"/>
                            <a:gd name="T20" fmla="+- 0 8618 1668"/>
                            <a:gd name="T21" fmla="*/ T20 w 9091"/>
                            <a:gd name="T22" fmla="+- 0 1829 1828"/>
                            <a:gd name="T23" fmla="*/ 1829 h 1073"/>
                            <a:gd name="T24" fmla="+- 0 1668 1668"/>
                            <a:gd name="T25" fmla="*/ T24 w 9091"/>
                            <a:gd name="T26" fmla="+- 0 1829 1828"/>
                            <a:gd name="T27" fmla="*/ 1829 h 1073"/>
                            <a:gd name="T28" fmla="+- 0 1668 1668"/>
                            <a:gd name="T29" fmla="*/ T28 w 9091"/>
                            <a:gd name="T30" fmla="+- 0 2632 1828"/>
                            <a:gd name="T31" fmla="*/ 2632 h 1073"/>
                            <a:gd name="T32" fmla="+- 0 8618 1668"/>
                            <a:gd name="T33" fmla="*/ T32 w 9091"/>
                            <a:gd name="T34" fmla="+- 0 2632 1828"/>
                            <a:gd name="T35" fmla="*/ 2632 h 1073"/>
                            <a:gd name="T36" fmla="+- 0 8618 1668"/>
                            <a:gd name="T37" fmla="*/ T36 w 9091"/>
                            <a:gd name="T38" fmla="+- 0 1829 1828"/>
                            <a:gd name="T39" fmla="*/ 1829 h 1073"/>
                            <a:gd name="T40" fmla="+- 0 10759 1668"/>
                            <a:gd name="T41" fmla="*/ T40 w 9091"/>
                            <a:gd name="T42" fmla="+- 0 1828 1828"/>
                            <a:gd name="T43" fmla="*/ 1828 h 1073"/>
                            <a:gd name="T44" fmla="+- 0 8726 1668"/>
                            <a:gd name="T45" fmla="*/ T44 w 9091"/>
                            <a:gd name="T46" fmla="+- 0 1828 1828"/>
                            <a:gd name="T47" fmla="*/ 1828 h 1073"/>
                            <a:gd name="T48" fmla="+- 0 8726 1668"/>
                            <a:gd name="T49" fmla="*/ T48 w 9091"/>
                            <a:gd name="T50" fmla="+- 0 2228 1828"/>
                            <a:gd name="T51" fmla="*/ 2228 h 1073"/>
                            <a:gd name="T52" fmla="+- 0 10759 1668"/>
                            <a:gd name="T53" fmla="*/ T52 w 9091"/>
                            <a:gd name="T54" fmla="+- 0 2228 1828"/>
                            <a:gd name="T55" fmla="*/ 2228 h 1073"/>
                            <a:gd name="T56" fmla="+- 0 10759 1668"/>
                            <a:gd name="T57" fmla="*/ T56 w 9091"/>
                            <a:gd name="T58" fmla="+- 0 1828 1828"/>
                            <a:gd name="T59" fmla="*/ 1828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91" h="1073">
                              <a:moveTo>
                                <a:pt x="6950" y="805"/>
                              </a:moveTo>
                              <a:lnTo>
                                <a:pt x="0" y="805"/>
                              </a:lnTo>
                              <a:lnTo>
                                <a:pt x="0" y="1073"/>
                              </a:lnTo>
                              <a:lnTo>
                                <a:pt x="6950" y="1073"/>
                              </a:lnTo>
                              <a:lnTo>
                                <a:pt x="6950" y="805"/>
                              </a:lnTo>
                              <a:close/>
                              <a:moveTo>
                                <a:pt x="6950" y="1"/>
                              </a:moveTo>
                              <a:lnTo>
                                <a:pt x="0" y="1"/>
                              </a:lnTo>
                              <a:lnTo>
                                <a:pt x="0" y="804"/>
                              </a:lnTo>
                              <a:lnTo>
                                <a:pt x="6950" y="804"/>
                              </a:lnTo>
                              <a:lnTo>
                                <a:pt x="6950" y="1"/>
                              </a:lnTo>
                              <a:close/>
                              <a:moveTo>
                                <a:pt x="9091" y="0"/>
                              </a:moveTo>
                              <a:lnTo>
                                <a:pt x="7058" y="0"/>
                              </a:lnTo>
                              <a:lnTo>
                                <a:pt x="7058" y="400"/>
                              </a:lnTo>
                              <a:lnTo>
                                <a:pt x="9091" y="400"/>
                              </a:lnTo>
                              <a:lnTo>
                                <a:pt x="9091"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8781" y="2229"/>
                          <a:ext cx="0" cy="268"/>
                        </a:xfrm>
                        <a:prstGeom prst="line">
                          <a:avLst/>
                        </a:prstGeom>
                        <a:noFill/>
                        <a:ln w="68898">
                          <a:solidFill>
                            <a:srgbClr val="365F91"/>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0706" y="2229"/>
                          <a:ext cx="0" cy="268"/>
                        </a:xfrm>
                        <a:prstGeom prst="line">
                          <a:avLst/>
                        </a:prstGeom>
                        <a:noFill/>
                        <a:ln w="68580">
                          <a:solidFill>
                            <a:srgbClr val="365F91"/>
                          </a:solidFill>
                          <a:prstDash val="solid"/>
                          <a:round/>
                          <a:headEnd/>
                          <a:tailEnd/>
                        </a:ln>
                        <a:extLst>
                          <a:ext uri="{909E8E84-426E-40DD-AFC4-6F175D3DCCD1}">
                            <a14:hiddenFill xmlns:a14="http://schemas.microsoft.com/office/drawing/2010/main">
                              <a:noFill/>
                            </a14:hiddenFill>
                          </a:ext>
                        </a:extLst>
                      </wps:spPr>
                      <wps:bodyPr/>
                    </wps:wsp>
                    <wps:wsp>
                      <wps:cNvPr id="11" name="Freeform 3"/>
                      <wps:cNvSpPr>
                        <a:spLocks/>
                      </wps:cNvSpPr>
                      <wps:spPr bwMode="auto">
                        <a:xfrm>
                          <a:off x="8726" y="2228"/>
                          <a:ext cx="2033" cy="672"/>
                        </a:xfrm>
                        <a:custGeom>
                          <a:avLst/>
                          <a:gdLst>
                            <a:gd name="T0" fmla="+- 0 10759 8726"/>
                            <a:gd name="T1" fmla="*/ T0 w 2033"/>
                            <a:gd name="T2" fmla="+- 0 2496 2228"/>
                            <a:gd name="T3" fmla="*/ 2496 h 672"/>
                            <a:gd name="T4" fmla="+- 0 10651 8726"/>
                            <a:gd name="T5" fmla="*/ T4 w 2033"/>
                            <a:gd name="T6" fmla="+- 0 2496 2228"/>
                            <a:gd name="T7" fmla="*/ 2496 h 672"/>
                            <a:gd name="T8" fmla="+- 0 10651 8726"/>
                            <a:gd name="T9" fmla="*/ T8 w 2033"/>
                            <a:gd name="T10" fmla="+- 0 2228 2228"/>
                            <a:gd name="T11" fmla="*/ 2228 h 672"/>
                            <a:gd name="T12" fmla="+- 0 8834 8726"/>
                            <a:gd name="T13" fmla="*/ T12 w 2033"/>
                            <a:gd name="T14" fmla="+- 0 2228 2228"/>
                            <a:gd name="T15" fmla="*/ 2228 h 672"/>
                            <a:gd name="T16" fmla="+- 0 8834 8726"/>
                            <a:gd name="T17" fmla="*/ T16 w 2033"/>
                            <a:gd name="T18" fmla="+- 0 2496 2228"/>
                            <a:gd name="T19" fmla="*/ 2496 h 672"/>
                            <a:gd name="T20" fmla="+- 0 8726 8726"/>
                            <a:gd name="T21" fmla="*/ T20 w 2033"/>
                            <a:gd name="T22" fmla="+- 0 2496 2228"/>
                            <a:gd name="T23" fmla="*/ 2496 h 672"/>
                            <a:gd name="T24" fmla="+- 0 8726 8726"/>
                            <a:gd name="T25" fmla="*/ T24 w 2033"/>
                            <a:gd name="T26" fmla="+- 0 2900 2228"/>
                            <a:gd name="T27" fmla="*/ 2900 h 672"/>
                            <a:gd name="T28" fmla="+- 0 10759 8726"/>
                            <a:gd name="T29" fmla="*/ T28 w 2033"/>
                            <a:gd name="T30" fmla="+- 0 2900 2228"/>
                            <a:gd name="T31" fmla="*/ 2900 h 672"/>
                            <a:gd name="T32" fmla="+- 0 10759 8726"/>
                            <a:gd name="T33" fmla="*/ T32 w 2033"/>
                            <a:gd name="T34" fmla="+- 0 2496 2228"/>
                            <a:gd name="T35" fmla="*/ 2496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33" h="672">
                              <a:moveTo>
                                <a:pt x="2033" y="268"/>
                              </a:moveTo>
                              <a:lnTo>
                                <a:pt x="1925" y="268"/>
                              </a:lnTo>
                              <a:lnTo>
                                <a:pt x="1925" y="0"/>
                              </a:lnTo>
                              <a:lnTo>
                                <a:pt x="108" y="0"/>
                              </a:lnTo>
                              <a:lnTo>
                                <a:pt x="108" y="268"/>
                              </a:lnTo>
                              <a:lnTo>
                                <a:pt x="0" y="268"/>
                              </a:lnTo>
                              <a:lnTo>
                                <a:pt x="0" y="672"/>
                              </a:lnTo>
                              <a:lnTo>
                                <a:pt x="2033" y="672"/>
                              </a:lnTo>
                              <a:lnTo>
                                <a:pt x="2033" y="268"/>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1FA6" id="Group 2" o:spid="_x0000_s1026" style="position:absolute;margin-left:78pt;margin-top:15.25pt;width:460pt;height:130.85pt;z-index:-15949312;mso-position-horizontal-relative:page;mso-position-vertical-relative:page" coordorigin="1560,284" coordsize="9200,26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560;top:284;width:1364;height: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">
                <v:imagedata r:id="rId3" o:title=""/>
              </v:shape>
              <v:shape id="AutoShape 7" o:spid="_x0000_s1028" style="position:absolute;left:1614;top:1829;width:7059;height:1072;visibility:visible;mso-wrap-style:square;v-text-anchor:top" coordsize="705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" path="m,l,1072m7059,r,1072e" filled="f" strokecolor="#365f91" strokeweight="5.4pt">
                <v:path arrowok="t" o:connecttype="custom" o:connectlocs="0,1829;0,2901;7059,1829;7059,2901" o:connectangles="0,0,0,0"/>
              </v:shape>
              <v:shape id="AutoShape 6" o:spid="_x0000_s1029" style="position:absolute;left:1668;top:1828;width:9091;height:1073;visibility:visible;mso-wrap-style:square;v-text-anchor:top" coordsize="9091,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" path="m6950,805l,805r,268l6950,1073r,-268xm6950,1l,1,,804r6950,l6950,1xm9091,l7058,r,400l9091,400,9091,xe" fillcolor="#365f91" stroked="f">
                <v:path arrowok="t" o:connecttype="custom" o:connectlocs="6950,2633;0,2633;0,2901;6950,2901;6950,2633;6950,1829;0,1829;0,2632;6950,2632;6950,1829;9091,1828;7058,1828;7058,2228;9091,2228;9091,1828" o:connectangles="0,0,0,0,0,0,0,0,0,0,0,0,0,0,0"/>
              </v:shape>
              <v:line id="Line 5" o:spid="_x0000_s1030" style="position:absolute;visibility:visible;mso-wrap-style:square" from="8781,2229" to="87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" strokecolor="#365f91" strokeweight="1.91383mm"/>
              <v:line id="Line 4" o:spid="_x0000_s1031" style="position:absolute;visibility:visible;mso-wrap-style:square" from="10706,2229" to="10706,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" strokecolor="#365f91" strokeweight="5.4pt"/>
              <v:shape id="Freeform 3" o:spid="_x0000_s1032" style="position:absolute;left:8726;top:2228;width:2033;height:672;visibility:visible;mso-wrap-style:square;v-text-anchor:top" coordsize="203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" path="m2033,268r-108,l1925,,108,r,268l,268,,672r2033,l2033,268xe" fillcolor="#365f91" stroked="f">
                <v:path arrowok="t" o:connecttype="custom" o:connectlocs="2033,2496;1925,2496;1925,2228;108,2228;108,2496;0,2496;0,2900;2033,2900;2033,2496" o:connectangles="0,0,0,0,0,0,0,0,0"/>
              </v:shape>
              <w10:wrap anchorx="page" anchory="page"/>
            </v:group>
          </w:pict>
        </mc:Fallback>
      </mc:AlternateContent>
    </w:r>
    <w:r w:rsidR="003E2B09">
      <w:rPr>
        <w:noProof/>
      </w:rPr>
      <mc:AlternateContent>
        <mc:Choice Requires="wps">
          <w:drawing>
            <wp:anchor distT="0" distB="0" distL="114300" distR="114300" simplePos="0" relativeHeight="487367680" behindDoc="1" locked="0" layoutInCell="1" allowOverlap="1" wp14:anchorId="40A00AA6" wp14:editId="314A7209">
              <wp:simplePos x="0" y="0"/>
              <wp:positionH relativeFrom="page">
                <wp:posOffset>1046480</wp:posOffset>
              </wp:positionH>
              <wp:positionV relativeFrom="page">
                <wp:posOffset>1182370</wp:posOffset>
              </wp:positionV>
              <wp:extent cx="3500755" cy="673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55D57" w14:textId="77777777" w:rsidR="008E5E5C" w:rsidRDefault="003E2B09">
                          <w:pPr>
                            <w:spacing w:line="228" w:lineRule="auto"/>
                            <w:ind w:left="20" w:right="2"/>
                          </w:pPr>
                          <w:r>
                            <w:rPr>
                              <w:color w:val="FFFFFF"/>
                            </w:rPr>
                            <w:t>VICERRECTORIA DE INVESTIGACION Y ESTUDIOS AVANZADOS DIRECCION DE ESTUDIOS AVANZADOS</w:t>
                          </w:r>
                        </w:p>
                        <w:p w14:paraId="6C9AC70B" w14:textId="77777777" w:rsidR="008E5E5C" w:rsidRDefault="003E2B09">
                          <w:pPr>
                            <w:spacing w:line="247" w:lineRule="auto"/>
                            <w:ind w:left="20" w:right="2273"/>
                          </w:pPr>
                          <w:r>
                            <w:rPr>
                              <w:color w:val="FFFFFF"/>
                            </w:rPr>
                            <w:t>BASES BECAS CONVOCATORIA 2019 BECA DE MANUTENCIÓN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0AA6" id="_x0000_t202" coordsize="21600,21600" o:spt="202" path="m,l,21600r21600,l21600,xe">
              <v:stroke joinstyle="miter"/>
              <v:path gradientshapeok="t" o:connecttype="rect"/>
            </v:shapetype>
            <v:shape id="Text Box 1" o:spid="_x0000_s1026" type="#_x0000_t202" style="position:absolute;margin-left:82.4pt;margin-top:93.1pt;width:275.65pt;height:53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" filled="f" stroked="f">
              <v:textbox inset="0,0,0,0">
                <w:txbxContent>
                  <w:p w14:paraId="56C55D57" w14:textId="77777777" w:rsidR="008E5E5C" w:rsidRDefault="003E2B09">
                    <w:pPr>
                      <w:spacing w:line="228" w:lineRule="auto"/>
                      <w:ind w:left="20" w:right="2"/>
                    </w:pPr>
                    <w:r>
                      <w:rPr>
                        <w:color w:val="FFFFFF"/>
                      </w:rPr>
                      <w:t>VICERRECTORIA DE INVESTIGACION Y ESTUDIOS AVANZADOS DIRECCION DE ESTUDIOS AVANZADOS</w:t>
                    </w:r>
                  </w:p>
                  <w:p w14:paraId="6C9AC70B" w14:textId="77777777" w:rsidR="008E5E5C" w:rsidRDefault="003E2B09">
                    <w:pPr>
                      <w:spacing w:line="247" w:lineRule="auto"/>
                      <w:ind w:left="20" w:right="2273"/>
                    </w:pPr>
                    <w:r>
                      <w:rPr>
                        <w:color w:val="FFFFFF"/>
                      </w:rPr>
                      <w:t>BASES BECAS CONVOCATORIA 2019 BECA DE MANUTENCIÓN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32B05"/>
    <w:multiLevelType w:val="hybridMultilevel"/>
    <w:tmpl w:val="197C2E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1ED3773"/>
    <w:multiLevelType w:val="hybridMultilevel"/>
    <w:tmpl w:val="C5143F6A"/>
    <w:lvl w:ilvl="0" w:tplc="340A0001">
      <w:start w:val="1"/>
      <w:numFmt w:val="bullet"/>
      <w:lvlText w:val=""/>
      <w:lvlJc w:val="left"/>
      <w:pPr>
        <w:ind w:left="940" w:hanging="360"/>
      </w:pPr>
      <w:rPr>
        <w:rFonts w:ascii="Symbol" w:hAnsi="Symbol" w:hint="default"/>
      </w:rPr>
    </w:lvl>
    <w:lvl w:ilvl="1" w:tplc="340A0003" w:tentative="1">
      <w:start w:val="1"/>
      <w:numFmt w:val="bullet"/>
      <w:lvlText w:val="o"/>
      <w:lvlJc w:val="left"/>
      <w:pPr>
        <w:ind w:left="1660" w:hanging="360"/>
      </w:pPr>
      <w:rPr>
        <w:rFonts w:ascii="Courier New" w:hAnsi="Courier New" w:cs="Courier New" w:hint="default"/>
      </w:rPr>
    </w:lvl>
    <w:lvl w:ilvl="2" w:tplc="340A0005" w:tentative="1">
      <w:start w:val="1"/>
      <w:numFmt w:val="bullet"/>
      <w:lvlText w:val=""/>
      <w:lvlJc w:val="left"/>
      <w:pPr>
        <w:ind w:left="2380" w:hanging="360"/>
      </w:pPr>
      <w:rPr>
        <w:rFonts w:ascii="Wingdings" w:hAnsi="Wingdings" w:hint="default"/>
      </w:rPr>
    </w:lvl>
    <w:lvl w:ilvl="3" w:tplc="340A0001" w:tentative="1">
      <w:start w:val="1"/>
      <w:numFmt w:val="bullet"/>
      <w:lvlText w:val=""/>
      <w:lvlJc w:val="left"/>
      <w:pPr>
        <w:ind w:left="3100" w:hanging="360"/>
      </w:pPr>
      <w:rPr>
        <w:rFonts w:ascii="Symbol" w:hAnsi="Symbol" w:hint="default"/>
      </w:rPr>
    </w:lvl>
    <w:lvl w:ilvl="4" w:tplc="340A0003" w:tentative="1">
      <w:start w:val="1"/>
      <w:numFmt w:val="bullet"/>
      <w:lvlText w:val="o"/>
      <w:lvlJc w:val="left"/>
      <w:pPr>
        <w:ind w:left="3820" w:hanging="360"/>
      </w:pPr>
      <w:rPr>
        <w:rFonts w:ascii="Courier New" w:hAnsi="Courier New" w:cs="Courier New" w:hint="default"/>
      </w:rPr>
    </w:lvl>
    <w:lvl w:ilvl="5" w:tplc="340A0005" w:tentative="1">
      <w:start w:val="1"/>
      <w:numFmt w:val="bullet"/>
      <w:lvlText w:val=""/>
      <w:lvlJc w:val="left"/>
      <w:pPr>
        <w:ind w:left="4540" w:hanging="360"/>
      </w:pPr>
      <w:rPr>
        <w:rFonts w:ascii="Wingdings" w:hAnsi="Wingdings" w:hint="default"/>
      </w:rPr>
    </w:lvl>
    <w:lvl w:ilvl="6" w:tplc="340A0001" w:tentative="1">
      <w:start w:val="1"/>
      <w:numFmt w:val="bullet"/>
      <w:lvlText w:val=""/>
      <w:lvlJc w:val="left"/>
      <w:pPr>
        <w:ind w:left="5260" w:hanging="360"/>
      </w:pPr>
      <w:rPr>
        <w:rFonts w:ascii="Symbol" w:hAnsi="Symbol" w:hint="default"/>
      </w:rPr>
    </w:lvl>
    <w:lvl w:ilvl="7" w:tplc="340A0003" w:tentative="1">
      <w:start w:val="1"/>
      <w:numFmt w:val="bullet"/>
      <w:lvlText w:val="o"/>
      <w:lvlJc w:val="left"/>
      <w:pPr>
        <w:ind w:left="5980" w:hanging="360"/>
      </w:pPr>
      <w:rPr>
        <w:rFonts w:ascii="Courier New" w:hAnsi="Courier New" w:cs="Courier New" w:hint="default"/>
      </w:rPr>
    </w:lvl>
    <w:lvl w:ilvl="8" w:tplc="340A0005" w:tentative="1">
      <w:start w:val="1"/>
      <w:numFmt w:val="bullet"/>
      <w:lvlText w:val=""/>
      <w:lvlJc w:val="left"/>
      <w:pPr>
        <w:ind w:left="6700" w:hanging="360"/>
      </w:pPr>
      <w:rPr>
        <w:rFonts w:ascii="Wingdings" w:hAnsi="Wingdings" w:hint="default"/>
      </w:rPr>
    </w:lvl>
  </w:abstractNum>
  <w:abstractNum w:abstractNumId="2" w15:restartNumberingAfterBreak="0">
    <w:nsid w:val="6F5321BD"/>
    <w:multiLevelType w:val="hybridMultilevel"/>
    <w:tmpl w:val="35F6B12A"/>
    <w:lvl w:ilvl="0" w:tplc="3A0671E6">
      <w:numFmt w:val="bullet"/>
      <w:lvlText w:val=""/>
      <w:lvlJc w:val="left"/>
      <w:pPr>
        <w:ind w:left="940" w:hanging="360"/>
      </w:pPr>
      <w:rPr>
        <w:rFonts w:ascii="Symbol" w:eastAsia="Symbol" w:hAnsi="Symbol" w:cs="Symbol" w:hint="default"/>
        <w:w w:val="100"/>
        <w:sz w:val="24"/>
        <w:szCs w:val="24"/>
        <w:lang w:val="es-ES" w:eastAsia="en-US" w:bidi="ar-SA"/>
      </w:rPr>
    </w:lvl>
    <w:lvl w:ilvl="1" w:tplc="FFB6B46A">
      <w:numFmt w:val="bullet"/>
      <w:lvlText w:val="•"/>
      <w:lvlJc w:val="left"/>
      <w:pPr>
        <w:ind w:left="1788" w:hanging="360"/>
      </w:pPr>
      <w:rPr>
        <w:rFonts w:hint="default"/>
        <w:lang w:val="es-ES" w:eastAsia="en-US" w:bidi="ar-SA"/>
      </w:rPr>
    </w:lvl>
    <w:lvl w:ilvl="2" w:tplc="FDCAD78A">
      <w:numFmt w:val="bullet"/>
      <w:lvlText w:val="•"/>
      <w:lvlJc w:val="left"/>
      <w:pPr>
        <w:ind w:left="2636" w:hanging="360"/>
      </w:pPr>
      <w:rPr>
        <w:rFonts w:hint="default"/>
        <w:lang w:val="es-ES" w:eastAsia="en-US" w:bidi="ar-SA"/>
      </w:rPr>
    </w:lvl>
    <w:lvl w:ilvl="3" w:tplc="810ABFA2">
      <w:numFmt w:val="bullet"/>
      <w:lvlText w:val="•"/>
      <w:lvlJc w:val="left"/>
      <w:pPr>
        <w:ind w:left="3484" w:hanging="360"/>
      </w:pPr>
      <w:rPr>
        <w:rFonts w:hint="default"/>
        <w:lang w:val="es-ES" w:eastAsia="en-US" w:bidi="ar-SA"/>
      </w:rPr>
    </w:lvl>
    <w:lvl w:ilvl="4" w:tplc="61AC583E">
      <w:numFmt w:val="bullet"/>
      <w:lvlText w:val="•"/>
      <w:lvlJc w:val="left"/>
      <w:pPr>
        <w:ind w:left="4332" w:hanging="360"/>
      </w:pPr>
      <w:rPr>
        <w:rFonts w:hint="default"/>
        <w:lang w:val="es-ES" w:eastAsia="en-US" w:bidi="ar-SA"/>
      </w:rPr>
    </w:lvl>
    <w:lvl w:ilvl="5" w:tplc="CEB0E866">
      <w:numFmt w:val="bullet"/>
      <w:lvlText w:val="•"/>
      <w:lvlJc w:val="left"/>
      <w:pPr>
        <w:ind w:left="5180" w:hanging="360"/>
      </w:pPr>
      <w:rPr>
        <w:rFonts w:hint="default"/>
        <w:lang w:val="es-ES" w:eastAsia="en-US" w:bidi="ar-SA"/>
      </w:rPr>
    </w:lvl>
    <w:lvl w:ilvl="6" w:tplc="43E2B148">
      <w:numFmt w:val="bullet"/>
      <w:lvlText w:val="•"/>
      <w:lvlJc w:val="left"/>
      <w:pPr>
        <w:ind w:left="6028" w:hanging="360"/>
      </w:pPr>
      <w:rPr>
        <w:rFonts w:hint="default"/>
        <w:lang w:val="es-ES" w:eastAsia="en-US" w:bidi="ar-SA"/>
      </w:rPr>
    </w:lvl>
    <w:lvl w:ilvl="7" w:tplc="CB949D16">
      <w:numFmt w:val="bullet"/>
      <w:lvlText w:val="•"/>
      <w:lvlJc w:val="left"/>
      <w:pPr>
        <w:ind w:left="6876" w:hanging="360"/>
      </w:pPr>
      <w:rPr>
        <w:rFonts w:hint="default"/>
        <w:lang w:val="es-ES" w:eastAsia="en-US" w:bidi="ar-SA"/>
      </w:rPr>
    </w:lvl>
    <w:lvl w:ilvl="8" w:tplc="CDD8783E">
      <w:numFmt w:val="bullet"/>
      <w:lvlText w:val="•"/>
      <w:lvlJc w:val="left"/>
      <w:pPr>
        <w:ind w:left="7724" w:hanging="36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5C"/>
    <w:rsid w:val="00133B73"/>
    <w:rsid w:val="003E2B09"/>
    <w:rsid w:val="0075458B"/>
    <w:rsid w:val="008A276E"/>
    <w:rsid w:val="008B7002"/>
    <w:rsid w:val="008E5E5C"/>
    <w:rsid w:val="00AE7F9F"/>
    <w:rsid w:val="00BE616A"/>
    <w:rsid w:val="00DD5940"/>
    <w:rsid w:val="00E61F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86A89"/>
  <w15:docId w15:val="{6DC89D2A-81F9-4894-9EE7-9246851A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20"/>
      <w:outlineLvl w:val="0"/>
    </w:pPr>
    <w:rPr>
      <w:b/>
      <w:bCs/>
      <w:sz w:val="26"/>
      <w:szCs w:val="26"/>
    </w:rPr>
  </w:style>
  <w:style w:type="paragraph" w:styleId="Ttulo2">
    <w:name w:val="heading 2"/>
    <w:basedOn w:val="Normal"/>
    <w:uiPriority w:val="9"/>
    <w:unhideWhenUsed/>
    <w:qFormat/>
    <w:pPr>
      <w:spacing w:before="52"/>
      <w:ind w:left="2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0" w:hanging="360"/>
    </w:pPr>
  </w:style>
  <w:style w:type="paragraph" w:customStyle="1" w:styleId="TableParagraph">
    <w:name w:val="Table Paragraph"/>
    <w:basedOn w:val="Normal"/>
    <w:uiPriority w:val="1"/>
    <w:qFormat/>
    <w:pPr>
      <w:spacing w:before="52"/>
      <w:ind w:left="55"/>
    </w:pPr>
  </w:style>
  <w:style w:type="paragraph" w:styleId="Encabezado">
    <w:name w:val="header"/>
    <w:basedOn w:val="Normal"/>
    <w:link w:val="EncabezadoCar"/>
    <w:uiPriority w:val="99"/>
    <w:unhideWhenUsed/>
    <w:rsid w:val="00E61F1B"/>
    <w:pPr>
      <w:tabs>
        <w:tab w:val="center" w:pos="4419"/>
        <w:tab w:val="right" w:pos="8838"/>
      </w:tabs>
    </w:pPr>
  </w:style>
  <w:style w:type="character" w:customStyle="1" w:styleId="EncabezadoCar">
    <w:name w:val="Encabezado Car"/>
    <w:basedOn w:val="Fuentedeprrafopredeter"/>
    <w:link w:val="Encabezado"/>
    <w:uiPriority w:val="99"/>
    <w:rsid w:val="00E61F1B"/>
    <w:rPr>
      <w:rFonts w:ascii="Calibri" w:eastAsia="Calibri" w:hAnsi="Calibri" w:cs="Calibri"/>
      <w:lang w:val="es-ES"/>
    </w:rPr>
  </w:style>
  <w:style w:type="paragraph" w:styleId="Piedepgina">
    <w:name w:val="footer"/>
    <w:basedOn w:val="Normal"/>
    <w:link w:val="PiedepginaCar"/>
    <w:uiPriority w:val="99"/>
    <w:unhideWhenUsed/>
    <w:rsid w:val="00E61F1B"/>
    <w:pPr>
      <w:tabs>
        <w:tab w:val="center" w:pos="4419"/>
        <w:tab w:val="right" w:pos="8838"/>
      </w:tabs>
    </w:pPr>
  </w:style>
  <w:style w:type="character" w:customStyle="1" w:styleId="PiedepginaCar">
    <w:name w:val="Pie de página Car"/>
    <w:basedOn w:val="Fuentedeprrafopredeter"/>
    <w:link w:val="Piedepgina"/>
    <w:uiPriority w:val="99"/>
    <w:rsid w:val="00E61F1B"/>
    <w:rPr>
      <w:rFonts w:ascii="Calibri" w:eastAsia="Calibri" w:hAnsi="Calibri" w:cs="Calibri"/>
      <w:lang w:val="es-ES"/>
    </w:rPr>
  </w:style>
  <w:style w:type="character" w:styleId="Hipervnculo">
    <w:name w:val="Hyperlink"/>
    <w:basedOn w:val="Fuentedeprrafopredeter"/>
    <w:uiPriority w:val="99"/>
    <w:unhideWhenUsed/>
    <w:rsid w:val="00BE616A"/>
    <w:rPr>
      <w:color w:val="0000FF" w:themeColor="hyperlink"/>
      <w:u w:val="single"/>
    </w:rPr>
  </w:style>
  <w:style w:type="character" w:styleId="Mencinsinresolver">
    <w:name w:val="Unresolved Mention"/>
    <w:basedOn w:val="Fuentedeprrafopredeter"/>
    <w:uiPriority w:val="99"/>
    <w:semiHidden/>
    <w:unhideWhenUsed/>
    <w:rsid w:val="00BE6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ecaspostgrado@pucv.c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amila.quezada@pucv.cl" TargetMode="External"/><Relationship Id="rId4" Type="http://schemas.openxmlformats.org/officeDocument/2006/relationships/webSettings" Target="webSettings.xml"/><Relationship Id="rId9" Type="http://schemas.openxmlformats.org/officeDocument/2006/relationships/hyperlink" Target="mailto:cinthia.aguilera@pucv.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1583</Words>
  <Characters>8711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cinthia aguilera</dc:creator>
  <cp:lastModifiedBy>cinthia aguilera</cp:lastModifiedBy>
  <cp:revision>3</cp:revision>
  <dcterms:created xsi:type="dcterms:W3CDTF">2020-03-02T00:39:00Z</dcterms:created>
  <dcterms:modified xsi:type="dcterms:W3CDTF">2020-03-02T13:24:00Z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2020-03-01T00:00:00Z</vt:filetime>
  </property>
  <property fmtid="{D5CDD505-2E9C-101B-9397-08002B2CF9AE}" pid="3" name="Creator">
    <vt:lpwstr>PDFium</vt:lpwstr>
  </property>
  <property fmtid="{D5CDD505-2E9C-101B-9397-08002B2CF9AE}" pid="4" name="LastSaved">
    <vt:filetime>2020-03-01T00:00:00Z</vt:filetime>
  </property>
</Properties>
</file>